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0" w:rsidRDefault="005B2550" w:rsidP="005B2550">
      <w:p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SREDNJA ŠKOLA HVAR</w:t>
      </w: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H V A R</w:t>
      </w: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>
        <w:t>400-04/15</w:t>
      </w:r>
      <w:r w:rsidRPr="00184437">
        <w:t>-01</w:t>
      </w:r>
      <w:r>
        <w:t>/02</w:t>
      </w:r>
      <w:r w:rsidRPr="00184437">
        <w:t xml:space="preserve"> </w:t>
      </w:r>
      <w:r>
        <w:t xml:space="preserve">                                                    </w:t>
      </w: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Urbroj: 2128-30-15-06/1</w:t>
      </w: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Hvar, 17.srpnja 2015.</w:t>
      </w: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Temeljem zakonskih odredbi i odredbi Statuta Srednje škole Hvar Školski odbor na svojoj sjednici održanoj dana 17.srpnja 2015. godine donio je </w:t>
      </w: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Pr="005B2550" w:rsidRDefault="005B2550" w:rsidP="005B2550">
      <w:pPr>
        <w:jc w:val="center"/>
        <w:rPr>
          <w:b/>
          <w:sz w:val="24"/>
          <w:szCs w:val="24"/>
          <w:lang w:val="hr-HR"/>
        </w:rPr>
      </w:pPr>
      <w:r w:rsidRPr="005B2550">
        <w:rPr>
          <w:b/>
          <w:sz w:val="24"/>
          <w:szCs w:val="24"/>
          <w:lang w:val="hr-HR"/>
        </w:rPr>
        <w:t>O d l u k u</w:t>
      </w:r>
    </w:p>
    <w:p w:rsidR="005B2550" w:rsidRDefault="005B2550" w:rsidP="005B2550">
      <w:pPr>
        <w:jc w:val="center"/>
        <w:rPr>
          <w:b/>
          <w:sz w:val="24"/>
          <w:szCs w:val="24"/>
          <w:lang w:val="hr-HR"/>
        </w:rPr>
      </w:pPr>
      <w:r w:rsidRPr="005B2550">
        <w:rPr>
          <w:b/>
          <w:sz w:val="24"/>
          <w:szCs w:val="24"/>
          <w:lang w:val="hr-HR"/>
        </w:rPr>
        <w:t>kojom se usvaja</w:t>
      </w:r>
    </w:p>
    <w:p w:rsidR="005B2550" w:rsidRPr="005B2550" w:rsidRDefault="005B2550" w:rsidP="005B2550">
      <w:pPr>
        <w:jc w:val="center"/>
        <w:rPr>
          <w:b/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ŠESTOMJESEČNI PRORAČUN ZA RAZDOBLJE OD 1.SIJEČNJA 2015. DO 30.LIPNJA 2015.GODINE.</w:t>
      </w: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privitku Odluke je dokument –tablica. </w:t>
      </w: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Predsjednik Školskog odbora</w:t>
      </w:r>
    </w:p>
    <w:p w:rsidR="005B2550" w:rsidRDefault="005B2550" w:rsidP="005B255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Tonči Visković,prof. </w:t>
      </w: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rPr>
          <w:sz w:val="24"/>
          <w:szCs w:val="24"/>
          <w:lang w:val="hr-HR"/>
        </w:rPr>
      </w:pPr>
    </w:p>
    <w:p w:rsidR="005B2550" w:rsidRDefault="005B2550" w:rsidP="005B2550">
      <w:pPr>
        <w:jc w:val="center"/>
        <w:rPr>
          <w:sz w:val="24"/>
          <w:szCs w:val="24"/>
          <w:lang w:val="hr-HR"/>
        </w:rPr>
      </w:pPr>
    </w:p>
    <w:p w:rsidR="005B2550" w:rsidRDefault="005B2550" w:rsidP="005B2550">
      <w:pPr>
        <w:jc w:val="center"/>
        <w:rPr>
          <w:sz w:val="24"/>
          <w:szCs w:val="24"/>
          <w:lang w:val="hr-HR"/>
        </w:rPr>
      </w:pPr>
    </w:p>
    <w:p w:rsidR="00AA1A30" w:rsidRDefault="00AA1A30"/>
    <w:sectPr w:rsidR="00AA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50"/>
    <w:rsid w:val="00275816"/>
    <w:rsid w:val="005B2550"/>
    <w:rsid w:val="00A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2015-07-28T05:30:00Z</cp:lastPrinted>
  <dcterms:created xsi:type="dcterms:W3CDTF">2015-08-05T07:51:00Z</dcterms:created>
  <dcterms:modified xsi:type="dcterms:W3CDTF">2015-08-05T07:51:00Z</dcterms:modified>
</cp:coreProperties>
</file>