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5A" w:rsidRDefault="00500BD5" w:rsidP="00500BD5">
      <w:pPr>
        <w:tabs>
          <w:tab w:val="left" w:pos="6017"/>
        </w:tabs>
      </w:pPr>
      <w:r>
        <w:rPr>
          <w:noProof/>
        </w:rPr>
        <w:drawing>
          <wp:anchor distT="18288" distB="0" distL="114300" distR="114300" simplePos="0" relativeHeight="251655680" behindDoc="1" locked="0" layoutInCell="1" allowOverlap="1" wp14:anchorId="04DA2894" wp14:editId="4053651F">
            <wp:simplePos x="0" y="0"/>
            <wp:positionH relativeFrom="column">
              <wp:posOffset>1150620</wp:posOffset>
            </wp:positionH>
            <wp:positionV relativeFrom="paragraph">
              <wp:posOffset>-41275</wp:posOffset>
            </wp:positionV>
            <wp:extent cx="2736215" cy="553720"/>
            <wp:effectExtent l="76200" t="0" r="45085" b="265430"/>
            <wp:wrapNone/>
            <wp:docPr id="67" name="Slika 1" descr="bookmarks-50402-e12600290102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s-50402-e1260029010225.jpg"/>
                    <pic:cNvPicPr/>
                  </pic:nvPicPr>
                  <pic:blipFill>
                    <a:blip r:embed="rId10" cstate="print"/>
                    <a:srcRect l="19494" t="5806" r="9970" b="18065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553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scene3d>
                      <a:camera prst="perspectiveAbove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tab/>
      </w:r>
    </w:p>
    <w:p w:rsidR="0097225A" w:rsidRDefault="00600DA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14A07F0C" wp14:editId="6C369D83">
                <wp:simplePos x="0" y="0"/>
                <wp:positionH relativeFrom="page">
                  <wp:posOffset>-17253</wp:posOffset>
                </wp:positionH>
                <wp:positionV relativeFrom="margin">
                  <wp:posOffset>334978</wp:posOffset>
                </wp:positionV>
                <wp:extent cx="7513955" cy="9276154"/>
                <wp:effectExtent l="0" t="0" r="78740" b="3937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9276154"/>
                          <a:chOff x="0" y="1774"/>
                          <a:chExt cx="12239" cy="12626"/>
                        </a:xfrm>
                      </wpg:grpSpPr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1DB" w:rsidRDefault="000B61DB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0B61DB" w:rsidRPr="00DD5800" w:rsidRDefault="000B61DB" w:rsidP="00500BD5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DD5800"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>Srednja škola Hvar</w:t>
                              </w:r>
                            </w:p>
                            <w:p w:rsidR="000B61DB" w:rsidRPr="00DD5800" w:rsidRDefault="000B61DB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1DB" w:rsidRPr="008E164B" w:rsidRDefault="000B61DB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2016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>/2017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1DB" w:rsidRDefault="000B61DB">
                              <w:pPr>
                                <w:spacing w:after="0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0B61DB" w:rsidRPr="00DD5800" w:rsidRDefault="000B61DB" w:rsidP="00FD36C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DD5800">
                                <w:rPr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trukovni kurikulum</w:t>
                              </w:r>
                            </w:p>
                            <w:p w:rsidR="000B61DB" w:rsidRPr="00DD5800" w:rsidRDefault="000B61DB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0B61DB" w:rsidRPr="00DD5800" w:rsidRDefault="000B61DB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1.35pt;margin-top:26.4pt;width:591.65pt;height:730.4pt;z-index:251654656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" o:allowincell="f">
    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IqcIA&#10;AADbAAAADwAAAGRycy9kb3ducmV2LnhtbERPS2vCQBC+F/oflil4040iItFNKELB2oNoW+hxzE7z&#10;MDsbdtck/fduodDbfHzP2eajaUVPzteWFcxnCQjiwuqaSwUf7y/TNQgfkDW2lknBD3nIs8eHLaba&#10;Dnyi/hxKEUPYp6igCqFLpfRFRQb9zHbEkfu2zmCI0JVSOxxiuGnlIklW0mDNsaHCjnYVFdfzzSj4&#10;Ol76xg3NYA9cvzb4ub++9UulJk/j8wZEoDH8i//cex3nL+D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ipwgAAANsAAAAPAAAAAAAAAAAAAAAAAJgCAABkcnMvZG93&#10;bnJldi54bWxQSwUGAAAAAAQABAD1AAAAhwMAAAAA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cL8A&#10;AADbAAAADwAAAGRycy9kb3ducmV2LnhtbERPTWsCMRC9F/wPYQpeSs2qIHZrlFJY8Fr10tt0M90s&#10;3UzWzajx3zeC4G0e73NWm+Q7daYhtoENTCcFKOI62JYbA4d99boEFQXZYheYDFwpwmY9elphacOF&#10;v+i8k0blEI4lGnAifal1rB15jJPQE2fuNwweJcOh0XbASw73nZ4VxUJ7bDk3OOzp01H9tzt5A9Vy&#10;O7UvyUfpw/67+rGS3PHNmPFz+ngHJZTkIb67tzbPn8Ptl3y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xRwvwAAANsAAAAPAAAAAAAAAAAAAAAAAJgCAABkcnMvZG93bnJl&#10;di54bWxQSwUGAAAAAAQABAD1AAAAhAM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e1cIA&#10;AADbAAAADwAAAGRycy9kb3ducmV2LnhtbESPS6vCMBCF94L/IYzgTlNFRKpRiiC4kYsPBHdDM7bF&#10;ZlKa9HHvr78RBHcznDPnO7PZ9aYULdWusKxgNo1AEKdWF5wpuF0PkxUI55E1lpZJwS852G2Hgw3G&#10;2nZ8pvbiMxFC2MWoIPe+iqV0aU4G3dRWxEF72tqgD2udSV1jF8JNKedRtJQGCw6EHCva55S+Lo0J&#10;kFN3l1GT6TZJ5N/j+aNtk5yUGo/6ZA3CU++/5s/1UYf6C3j/E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7VwgAAANsAAAAPAAAAAAAAAAAAAAAAAJgCAABkcnMvZG93&#10;bnJldi54bWxQSwUGAAAAAAQABAD1AAAAhwMAAAAA&#10;" path="m,l,3550,1591,2746r,-2009l,xe" fillcolor="#deae00 [3206]" strokecolor="#f2f2f2 [3041]" strokeweight="3pt">
                      <v:fill opacity="32896f"/>
                      <v:shadow on="t" color="#6e5600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acEA&#10;AADbAAAADwAAAGRycy9kb3ducmV2LnhtbERPTWvCQBC9F/wPywi91V2VVo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Gn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+MMA&#10;AADbAAAADwAAAGRycy9kb3ducmV2LnhtbERPS2sCMRC+C/6HMIIXqVkFH12NoqKlh16qhV7Hzbi7&#10;upksSdS1v74pFLzNx/ec+bIxlbiR86VlBYN+AoI4s7rkXMHXYfcyBeEDssbKMil4kIflot2aY6rt&#10;nT/ptg+5iCHsU1RQhFCnUvqsIIO+b2viyJ2sMxgidLnUDu8x3FRymCRjabDk2FBgTZuCssv+ahR8&#10;r38G55X7GL1u80mv6jl/pLepUt1Os5qBCNSEp/jf/a7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A+MMAAADbAAAADwAAAAAAAAAAAAAAAACYAgAAZHJzL2Rv&#10;d25yZXYueG1sUEsFBgAAAAAEAAQA9QAAAIgDAAAAAA==&#10;" path="m,l,4236,3985,3349r,-2428l,xe" fillcolor="#b77bb4 [3207]" strokecolor="#f2f2f2 [3041]" strokeweight="3pt">
                    <v:shadow on="t" color="#623560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BMIA&#10;AADbAAAADwAAAGRycy9kb3ducmV2LnhtbERPTWvCQBC9F/wPywheim7qoQ3RVcTQ0kNBmwpex+yY&#10;BLOzYXdr4r/vCgVv83ifs1wPphVXcr6xrOBlloAgLq1uuFJw+HmfpiB8QNbYWiYFN/KwXo2elphp&#10;2/M3XYtQiRjCPkMFdQhdJqUvazLoZ7YjjtzZOoMhQldJ7bCP4aaV8yR5lQYbjg01drStqbwUv0ZB&#10;kR+L55vf7/I83XcfJ/e1NX2q1GQ8bBYgAg3hIf53f+o4/w3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4E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/0sAA&#10;AADbAAAADwAAAGRycy9kb3ducmV2LnhtbESPT4sCMQzF7wt+hxJhb2tHQZHRKiIIXv2z7DVM40x1&#10;mg5t1fHbm8OCt4T38t4vy3XvW/WgmFxgA+NRAYq4CtZxbeB82v3MQaWMbLENTAZelGC9GnwtsbTh&#10;yQd6HHOtJIRTiQaanLtS61Q15DGNQkcs2iVEj1nWWGsb8SnhvtWTophpj46locGOtg1Vt+PdG7Ca&#10;dTW//M3CLl4Ld/p13fS+NeZ72G8WoDL1+WP+v95bwRdY+UUG0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/0sAAAADbAAAADwAAAAAAAAAAAAAAAACYAgAAZHJzL2Rvd25y&#10;ZXYueG1sUEsFBgAAAAAEAAQA9QAAAIUDAAAAAA==&#10;" path="m,921l2060,r16,3851l,2981,,921xe" fillcolor="#98c723 [3204]" strokecolor="#f2f2f2 [3041]" strokeweight="3pt">
                    <v:fill opacity="46003f"/>
                    <v:shadow on="t" color="#4b6211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p78A&#10;AADbAAAADwAAAGRycy9kb3ducmV2LnhtbERPzYrCMBC+C75DGGFvNlVY0WoUEQTZg2L1AYZmbKvN&#10;pDSxdn16Iwje5uP7ncWqM5VoqXGlZQWjKAZBnFldcq7gfNoOpyCcR9ZYWSYF/+Rgtez3Fpho++Aj&#10;tanPRQhhl6CCwvs6kdJlBRl0ka2JA3exjUEfYJNL3eAjhJtKjuN4Ig2WHBoKrGlTUHZL70bBvnte&#10;t/Vf+7xXqc5/b8fsag9OqZ9Bt56D8NT5r/jj3ukwfwb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1+nvwAAANsAAAAPAAAAAAAAAAAAAAAAAJgCAABkcnMvZG93bnJl&#10;di54bWxQSwUGAAAAAAQABAD1AAAAhAMAAAAA&#10;" path="m,l17,3835,6011,2629r,-1390l,xe" fillcolor="#295c62 [1637]" stroked="f">
                    <v:fill color2="#4caab3 [3013]" rotate="t" angle="180" colors="0 #358a93;52429f #48b6c1;1 #46b8c4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f8AA&#10;AADbAAAADwAAAGRycy9kb3ducmV2LnhtbERPPW/CMBDdK/EfrENiKw4MEQoxCBAoLAylXbpd4iOJ&#10;iM8hNknor6+HSh2f3ne6HU0jeupcbVnBYh6BIC6srrlU8PV5el+BcB5ZY2OZFLzIwXYzeUsx0Xbg&#10;D+qvvhQhhF2CCirv20RKV1Rk0M1tSxy4m+0M+gC7UuoOhxBuGrmMolgarDk0VNjSoaLifn0aBUbf&#10;VvmQxT8XzjD3R3rs6+9Yqdl03K1BeBr9v/jPfdYKlm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9f8AAAADbAAAADwAAAAAAAAAAAAAAAACYAgAAZHJzL2Rvd25y&#10;ZXYueG1sUEsFBgAAAAAEAAQA9QAAAIUDAAAAAA==&#10;" path="m,1038l,2411,4102,3432,4102,,,1038xe" fillcolor="#acd7dc [1621]" strokecolor="#4fabb4 [3045]">
                    <v:fill color2="#e6f3f4 [501]" rotate="t" angle="180" colors="0 #a8f1fc;22938f #c2f4fb;1 #e7fcff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0B61DB" w:rsidRDefault="000B61DB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0B61DB" w:rsidRPr="00DD5800" w:rsidRDefault="000B61DB" w:rsidP="00500BD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DD5800"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>Srednja škola Hvar</w:t>
                        </w:r>
                      </w:p>
                      <w:p w:rsidR="000B61DB" w:rsidRPr="00DD5800" w:rsidRDefault="000B61DB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0B61DB" w:rsidRPr="008E164B" w:rsidRDefault="000B61DB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2016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  <w:r>
                          <w:rPr>
                            <w:sz w:val="72"/>
                            <w:szCs w:val="72"/>
                          </w:rPr>
                          <w:t>/2017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<v:textbox>
                    <w:txbxContent>
                      <w:p w:rsidR="000B61DB" w:rsidRDefault="000B61DB">
                        <w:pPr>
                          <w:spacing w:after="0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0B61DB" w:rsidRPr="00DD5800" w:rsidRDefault="000B61DB" w:rsidP="00FD36C6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S</w:t>
                        </w:r>
                        <w:r w:rsidRPr="00DD5800">
                          <w:rPr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trukovni kurikulum</w:t>
                        </w:r>
                      </w:p>
                      <w:p w:rsidR="000B61DB" w:rsidRPr="00DD5800" w:rsidRDefault="000B61DB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0B61DB" w:rsidRPr="00DD5800" w:rsidRDefault="000B61DB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4B3F40" w:rsidRDefault="0097225A">
      <w:r>
        <w:br w:type="page"/>
      </w:r>
    </w:p>
    <w:p w:rsidR="004B3F40" w:rsidRDefault="004B3F40"/>
    <w:p w:rsidR="00476D40" w:rsidRDefault="00476D40"/>
    <w:p w:rsidR="00476D40" w:rsidRPr="00163EB2" w:rsidRDefault="004B3F40" w:rsidP="004D11A6">
      <w:pPr>
        <w:ind w:firstLine="708"/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ab/>
      </w:r>
      <w:r w:rsidR="00941255" w:rsidRPr="00163EB2">
        <w:rPr>
          <w:rFonts w:asciiTheme="minorHAnsi" w:hAnsiTheme="minorHAnsi" w:cstheme="minorHAnsi"/>
          <w:b/>
          <w:sz w:val="36"/>
          <w:szCs w:val="24"/>
        </w:rPr>
        <w:t>SADRŽ</w:t>
      </w:r>
      <w:r w:rsidR="00476D40" w:rsidRPr="00163EB2">
        <w:rPr>
          <w:rFonts w:asciiTheme="minorHAnsi" w:hAnsiTheme="minorHAnsi" w:cstheme="minorHAnsi"/>
          <w:b/>
          <w:sz w:val="36"/>
          <w:szCs w:val="24"/>
        </w:rPr>
        <w:t>AJ:</w:t>
      </w:r>
    </w:p>
    <w:p w:rsidR="00476D40" w:rsidRPr="00163EB2" w:rsidRDefault="00476D40" w:rsidP="00476D40">
      <w:pPr>
        <w:ind w:firstLine="708"/>
        <w:rPr>
          <w:rFonts w:asciiTheme="minorHAnsi" w:hAnsiTheme="minorHAnsi" w:cstheme="minorHAnsi"/>
          <w:b/>
          <w:sz w:val="36"/>
          <w:szCs w:val="24"/>
        </w:rPr>
      </w:pPr>
    </w:p>
    <w:p w:rsidR="00476D40" w:rsidRPr="00163EB2" w:rsidRDefault="00476D40" w:rsidP="00831932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CILJEVI STRUKOVNOG KURIKULUMA</w:t>
      </w:r>
    </w:p>
    <w:p w:rsidR="00737463" w:rsidRPr="00163EB2" w:rsidRDefault="00737463" w:rsidP="00737463">
      <w:pPr>
        <w:pStyle w:val="Odlomakpopisa"/>
        <w:ind w:left="1428"/>
        <w:rPr>
          <w:rFonts w:asciiTheme="minorHAnsi" w:hAnsiTheme="minorHAnsi" w:cstheme="minorHAnsi"/>
          <w:b/>
          <w:sz w:val="36"/>
          <w:szCs w:val="24"/>
        </w:rPr>
      </w:pPr>
    </w:p>
    <w:p w:rsidR="00737463" w:rsidRPr="00163EB2" w:rsidRDefault="00737463" w:rsidP="00831932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SAMOVRJEDNOVANJE</w:t>
      </w:r>
    </w:p>
    <w:p w:rsidR="004616EE" w:rsidRPr="00163EB2" w:rsidRDefault="004616EE" w:rsidP="004616EE">
      <w:pPr>
        <w:pStyle w:val="Odlomakpopisa"/>
        <w:rPr>
          <w:rFonts w:asciiTheme="minorHAnsi" w:hAnsiTheme="minorHAnsi" w:cstheme="minorHAnsi"/>
          <w:b/>
          <w:sz w:val="36"/>
          <w:szCs w:val="24"/>
        </w:rPr>
      </w:pPr>
    </w:p>
    <w:p w:rsidR="004616EE" w:rsidRPr="00163EB2" w:rsidRDefault="004616EE" w:rsidP="00831932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 xml:space="preserve"> OKVIRNI PROGRAM STRUČNOG AKTI</w:t>
      </w:r>
      <w:r w:rsidR="00B66627" w:rsidRPr="00163EB2">
        <w:rPr>
          <w:rFonts w:asciiTheme="minorHAnsi" w:hAnsiTheme="minorHAnsi" w:cstheme="minorHAnsi"/>
          <w:b/>
          <w:sz w:val="36"/>
          <w:szCs w:val="24"/>
        </w:rPr>
        <w:t>V</w:t>
      </w:r>
      <w:r w:rsidRPr="00163EB2">
        <w:rPr>
          <w:rFonts w:asciiTheme="minorHAnsi" w:hAnsiTheme="minorHAnsi" w:cstheme="minorHAnsi"/>
          <w:b/>
          <w:sz w:val="36"/>
          <w:szCs w:val="24"/>
        </w:rPr>
        <w:t>A ZA EKONOMSKE PREDMETE OBRAZOVNOG SEKTORA TURIZAM I UGOSTITELJSTVO</w:t>
      </w:r>
    </w:p>
    <w:p w:rsidR="002B0F4B" w:rsidRPr="00163EB2" w:rsidRDefault="002B0F4B" w:rsidP="002B0F4B">
      <w:pPr>
        <w:pStyle w:val="Odlomakpopisa"/>
        <w:rPr>
          <w:rFonts w:asciiTheme="minorHAnsi" w:hAnsiTheme="minorHAnsi" w:cstheme="minorHAnsi"/>
          <w:b/>
          <w:sz w:val="36"/>
          <w:szCs w:val="24"/>
        </w:rPr>
      </w:pPr>
    </w:p>
    <w:p w:rsidR="002B0F4B" w:rsidRPr="00163EB2" w:rsidRDefault="002B0F4B" w:rsidP="00831932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OKVIRNI PROGRAM AKTIVA STRUČNIH PREDMETA UGOSTITELJSKO-TURISTIČKE STRUKE</w:t>
      </w:r>
    </w:p>
    <w:p w:rsidR="00476D40" w:rsidRPr="00163EB2" w:rsidRDefault="00476D40" w:rsidP="00831932">
      <w:pPr>
        <w:numPr>
          <w:ilvl w:val="0"/>
          <w:numId w:val="9"/>
        </w:numPr>
        <w:rPr>
          <w:rFonts w:asciiTheme="minorHAnsi" w:hAnsiTheme="minorHAnsi" w:cstheme="minorHAnsi"/>
          <w:b/>
          <w:sz w:val="36"/>
          <w:szCs w:val="24"/>
        </w:rPr>
      </w:pPr>
      <w:r w:rsidRPr="00163EB2">
        <w:rPr>
          <w:rFonts w:asciiTheme="minorHAnsi" w:hAnsiTheme="minorHAnsi" w:cstheme="minorHAnsi"/>
          <w:b/>
          <w:sz w:val="36"/>
          <w:szCs w:val="24"/>
        </w:rPr>
        <w:t>IZVANNASTAVNE AKTIVNOSTI, PROJEKTNA  I TERENSKA  NASTAVA, IZLETI I STRUČNI POSJETI</w:t>
      </w:r>
    </w:p>
    <w:p w:rsidR="00476D40" w:rsidRPr="00163EB2" w:rsidRDefault="00476D40">
      <w:pPr>
        <w:rPr>
          <w:rFonts w:asciiTheme="minorHAnsi" w:hAnsiTheme="minorHAnsi" w:cstheme="minorHAnsi"/>
          <w:sz w:val="36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364977" w:rsidRPr="00163EB2" w:rsidRDefault="00364977">
      <w:pPr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>
      <w:pPr>
        <w:rPr>
          <w:rFonts w:asciiTheme="minorHAnsi" w:hAnsiTheme="minorHAnsi" w:cstheme="minorHAnsi"/>
          <w:sz w:val="24"/>
          <w:szCs w:val="24"/>
        </w:rPr>
      </w:pPr>
    </w:p>
    <w:p w:rsidR="00D659C9" w:rsidRPr="00163EB2" w:rsidRDefault="00D659C9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476D40" w:rsidRPr="00163EB2" w:rsidRDefault="00476D40" w:rsidP="00831932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CILJEVI STRUKOVNOG KURIKULUMA</w:t>
      </w:r>
    </w:p>
    <w:p w:rsidR="00476D40" w:rsidRPr="00163EB2" w:rsidRDefault="00476D40">
      <w:pPr>
        <w:rPr>
          <w:rFonts w:asciiTheme="minorHAnsi" w:hAnsiTheme="minorHAnsi" w:cstheme="minorHAnsi"/>
          <w:sz w:val="24"/>
          <w:szCs w:val="24"/>
        </w:rPr>
      </w:pPr>
    </w:p>
    <w:p w:rsidR="00287AE3" w:rsidRPr="00163EB2" w:rsidRDefault="003944FF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Opći ciljevi strukovnog kurikuluma:</w:t>
      </w:r>
    </w:p>
    <w:p w:rsidR="004B3F40" w:rsidRPr="00163EB2" w:rsidRDefault="004B3F40">
      <w:pPr>
        <w:rPr>
          <w:rFonts w:asciiTheme="minorHAnsi" w:hAnsiTheme="minorHAnsi" w:cstheme="minorHAnsi"/>
          <w:sz w:val="24"/>
          <w:szCs w:val="24"/>
        </w:rPr>
      </w:pP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razviti kvalifikacije temeljene na kompetencijama i rezultatima učenja</w:t>
      </w: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trajno usklađivati obrazovanje s potrebama tržišta rada </w:t>
      </w:r>
    </w:p>
    <w:p w:rsidR="00C2263F" w:rsidRPr="00163EB2" w:rsidRDefault="003944FF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obrazovanje  i osposobljavanje koje</w:t>
      </w:r>
      <w:r w:rsidR="000976C0" w:rsidRPr="00163EB2">
        <w:rPr>
          <w:rFonts w:asciiTheme="minorHAnsi" w:hAnsiTheme="minorHAnsi" w:cstheme="minorHAnsi"/>
          <w:sz w:val="24"/>
          <w:szCs w:val="24"/>
        </w:rPr>
        <w:t xml:space="preserve"> omogućava  </w:t>
      </w:r>
      <w:proofErr w:type="spellStart"/>
      <w:r w:rsidR="000976C0" w:rsidRPr="00163EB2">
        <w:rPr>
          <w:rFonts w:asciiTheme="minorHAnsi" w:hAnsiTheme="minorHAnsi" w:cstheme="minorHAnsi"/>
          <w:sz w:val="24"/>
          <w:szCs w:val="24"/>
        </w:rPr>
        <w:t>cjeloživotno</w:t>
      </w:r>
      <w:proofErr w:type="spellEnd"/>
      <w:r w:rsidR="000976C0" w:rsidRPr="00163EB2">
        <w:rPr>
          <w:rFonts w:asciiTheme="minorHAnsi" w:hAnsiTheme="minorHAnsi" w:cstheme="minorHAnsi"/>
          <w:sz w:val="24"/>
          <w:szCs w:val="24"/>
        </w:rPr>
        <w:t xml:space="preserve"> učenje i mobilnost </w:t>
      </w:r>
    </w:p>
    <w:p w:rsidR="00C2263F" w:rsidRPr="00163EB2" w:rsidRDefault="000976C0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definirati  uloge nastavnika u sustavu orijentiranom na rezultate učenja</w:t>
      </w:r>
    </w:p>
    <w:p w:rsidR="00414CBA" w:rsidRPr="00163EB2" w:rsidRDefault="00414CBA" w:rsidP="00831932">
      <w:pPr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uspostaviti sustav osiguranja kvalitete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Theme="minorHAnsi" w:hAnsiTheme="minorHAnsi" w:cstheme="minorHAnsi"/>
          <w:color w:val="000000"/>
          <w:sz w:val="24"/>
          <w:szCs w:val="24"/>
        </w:rPr>
        <w:tab/>
        <w:t>Cilj srednjoškolskoga strukovnoga odgoja i obrazovanja jest radno osposobljena osoba, odgovorna i samostalna prema očekivanjima razine kvalifikacije.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Theme="minorHAnsi" w:hAnsiTheme="minorHAnsi" w:cstheme="minorHAnsi"/>
          <w:color w:val="000000"/>
          <w:sz w:val="24"/>
          <w:szCs w:val="24"/>
        </w:rPr>
        <w:tab/>
        <w:t>Očekivana odgojno-obrazovna postignuća učenika nakon završetka strukovnoga</w:t>
      </w:r>
      <w:r w:rsidR="00DF796A" w:rsidRPr="00163EB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obrazovanja, a sukladno razini stečene kvalifikacije jesu: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komunikacijske kompetencije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matematičke kompetencije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prirodoznanstvene i društveno-humanističke kompetencije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informatičko-komunikacijske kompetencije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tehničko-tehnologijska kompetencija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stvaralačke sposobnosti i kritičko mišljenje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svijest prema osobnomu zdravlju i zdravlju svoje okoline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socijalne kompetencije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razvijena ekološka svijest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poznavanje, poštivanje i provođenje ljudskih prava</w:t>
      </w:r>
    </w:p>
    <w:p w:rsidR="004B3F40" w:rsidRPr="00163EB2" w:rsidRDefault="004B3F40" w:rsidP="004B3F40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razvijene poduzetničke kompetencije</w:t>
      </w:r>
    </w:p>
    <w:p w:rsidR="00287AE3" w:rsidRPr="00163EB2" w:rsidRDefault="004B3F40" w:rsidP="004B3F40">
      <w:pPr>
        <w:pStyle w:val="Odlomakpopisa"/>
        <w:rPr>
          <w:rFonts w:asciiTheme="minorHAnsi" w:hAnsiTheme="minorHAnsi" w:cstheme="minorHAnsi"/>
          <w:color w:val="000000"/>
          <w:sz w:val="24"/>
          <w:szCs w:val="24"/>
        </w:rPr>
      </w:pPr>
      <w:r w:rsidRPr="00163EB2">
        <w:rPr>
          <w:rFonts w:ascii="Times New Roman" w:hAnsi="Times New Roman"/>
          <w:color w:val="003365"/>
          <w:sz w:val="24"/>
          <w:szCs w:val="24"/>
        </w:rPr>
        <w:t>􀂃</w:t>
      </w:r>
      <w:r w:rsidRPr="00163EB2">
        <w:rPr>
          <w:rFonts w:asciiTheme="minorHAnsi" w:hAnsiTheme="minorHAnsi" w:cstheme="minorHAnsi"/>
          <w:color w:val="003365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000000"/>
          <w:sz w:val="24"/>
          <w:szCs w:val="24"/>
        </w:rPr>
        <w:t>osposobljenost za samoorganizirano učenje</w:t>
      </w:r>
    </w:p>
    <w:p w:rsidR="00867C8A" w:rsidRPr="00163EB2" w:rsidRDefault="00867C8A" w:rsidP="00867C8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Sektor turizma i ugostiteljstva u Hrvatskoj uvijek će imati zahtjeve i potrebe u pogledu obrazovanja svojih kadrova. Zbog brojnih prirodnih, povijesnih, gastronomskih i </w:t>
      </w:r>
    </w:p>
    <w:p w:rsidR="00867C8A" w:rsidRPr="00163EB2" w:rsidRDefault="00867C8A" w:rsidP="00867C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ostalih predispozicija, turizam se nametnuo kao jedna od strateških grana hrvatskog gospodarstvu, a tome u prilog idu i EU trendovi koji turizam izdvajaju kao stratešku granu u cilju multikulturalnosti, mobilnosti i kvalitetne uporabe slobodnog vremena. </w:t>
      </w:r>
    </w:p>
    <w:p w:rsidR="00867C8A" w:rsidRPr="00163EB2" w:rsidRDefault="00867C8A" w:rsidP="00867C8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lastRenderedPageBreak/>
        <w:t xml:space="preserve">Sektor će uvijek imati potrebe za obrazovanom i osposobljenom radnom snagom, od osoba za obavljanje najjednostavnijih poslova u turizmu i ugostiteljstvu (tzv. servisni dio radnika koji se uglavnom zapošljava sezonski i često uključuje ciljne skupine) </w:t>
      </w:r>
    </w:p>
    <w:p w:rsidR="00867C8A" w:rsidRPr="00163EB2" w:rsidRDefault="00867C8A" w:rsidP="00867C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do stručnjaka za destinacijski menadžment, obrazovanih da bi mogli osmišljavati sadržaje ekološkog, održivog i originalnog turizma koji bi mogao stvoriti dodanu vrijednost u smislu produljenja turističke aktivnosti i proširenja turističke ponude. </w:t>
      </w:r>
    </w:p>
    <w:p w:rsidR="002D7994" w:rsidRPr="00163EB2" w:rsidRDefault="00867C8A" w:rsidP="00867C8A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Također je važno naglasiti da je dio kompetencija iz područja sektora Turizma i ugostiteljstva (uključujući i neka usko specijalizirana područja) povezan s drugim područjima rada i življenja, kao i sa strateškim ciljevima važnima za održivost i neovisnost države.</w:t>
      </w:r>
    </w:p>
    <w:p w:rsidR="002D7994" w:rsidRPr="00163EB2" w:rsidRDefault="002D7994">
      <w:pPr>
        <w:rPr>
          <w:rFonts w:asciiTheme="minorHAnsi" w:hAnsiTheme="minorHAnsi" w:cstheme="minorHAnsi"/>
          <w:sz w:val="24"/>
          <w:szCs w:val="24"/>
        </w:rPr>
      </w:pPr>
    </w:p>
    <w:p w:rsidR="00F455CE" w:rsidRPr="00163EB2" w:rsidRDefault="00F455CE" w:rsidP="00F455CE">
      <w:pPr>
        <w:pStyle w:val="Odlomakpopisa"/>
        <w:ind w:left="1080"/>
        <w:rPr>
          <w:rFonts w:asciiTheme="minorHAnsi" w:hAnsiTheme="minorHAnsi" w:cstheme="minorHAnsi"/>
          <w:sz w:val="24"/>
          <w:szCs w:val="24"/>
        </w:rPr>
      </w:pPr>
    </w:p>
    <w:p w:rsidR="00DF796A" w:rsidRPr="00163EB2" w:rsidRDefault="00DF796A" w:rsidP="00831932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SAMOVRJEDNOVANJE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Prema </w:t>
      </w:r>
      <w:r w:rsidRPr="00163EB2">
        <w:rPr>
          <w:rFonts w:asciiTheme="minorHAnsi" w:hAnsiTheme="minorHAnsi" w:cstheme="minorHAnsi"/>
          <w:b/>
          <w:i/>
          <w:sz w:val="24"/>
          <w:szCs w:val="24"/>
        </w:rPr>
        <w:t xml:space="preserve">Priručniku za </w:t>
      </w:r>
      <w:proofErr w:type="spellStart"/>
      <w:r w:rsidRPr="00163EB2">
        <w:rPr>
          <w:rFonts w:asciiTheme="minorHAnsi" w:hAnsiTheme="minorHAnsi" w:cstheme="minorHAnsi"/>
          <w:b/>
          <w:i/>
          <w:sz w:val="24"/>
          <w:szCs w:val="24"/>
        </w:rPr>
        <w:t>samovrjednovanje</w:t>
      </w:r>
      <w:proofErr w:type="spellEnd"/>
      <w:r w:rsidRPr="00163E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sz w:val="24"/>
          <w:szCs w:val="24"/>
        </w:rPr>
        <w:t xml:space="preserve">( Hrvatski okvir za osiguranje kvalitete u strukovnom obrazovanju i osposobljavanju)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samovrjednovanje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, ili „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samoprocjena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>“ , je prosudba o kvaliteti koju ustanova za strukovno obrazovanje provodi autonomno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Cilj ( ili svrha)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samovrjednovanja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je :</w:t>
      </w:r>
    </w:p>
    <w:p w:rsidR="001F156C" w:rsidRPr="00163EB2" w:rsidRDefault="001F156C" w:rsidP="00831932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utvrđivanje trenutačnoga stanja i usporedba s primjerima dobre prakse</w:t>
      </w:r>
    </w:p>
    <w:p w:rsidR="001F156C" w:rsidRPr="00163EB2" w:rsidRDefault="001F156C" w:rsidP="00831932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utvrđivanje potencijala za unaprjeđenje</w:t>
      </w:r>
    </w:p>
    <w:p w:rsidR="001F156C" w:rsidRPr="00163EB2" w:rsidRDefault="001F156C" w:rsidP="00831932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sustavno unaprjeđenje kvalitete.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Samovrjednovanje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je ciklički proces.</w:t>
      </w:r>
    </w:p>
    <w:p w:rsidR="001F156C" w:rsidRPr="00163EB2" w:rsidRDefault="004C7F90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Na razini Škole osnovani su </w:t>
      </w:r>
      <w:r w:rsidR="001F156C" w:rsidRPr="00163EB2">
        <w:rPr>
          <w:rFonts w:asciiTheme="minorHAnsi" w:hAnsiTheme="minorHAnsi" w:cstheme="minorHAnsi"/>
          <w:sz w:val="24"/>
          <w:szCs w:val="24"/>
        </w:rPr>
        <w:t xml:space="preserve"> 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Školski Timovi </w:t>
      </w:r>
      <w:r w:rsidR="001F156C" w:rsidRPr="00163EB2">
        <w:rPr>
          <w:rFonts w:asciiTheme="minorHAnsi" w:hAnsiTheme="minorHAnsi" w:cstheme="minorHAnsi"/>
          <w:sz w:val="24"/>
          <w:szCs w:val="24"/>
        </w:rPr>
        <w:t xml:space="preserve"> za kvalitetu i to : za odjele u Hvaru i za odjele u </w:t>
      </w:r>
      <w:proofErr w:type="spellStart"/>
      <w:r w:rsidR="001F156C" w:rsidRPr="00163EB2">
        <w:rPr>
          <w:rFonts w:asciiTheme="minorHAnsi" w:hAnsiTheme="minorHAnsi" w:cstheme="minorHAnsi"/>
          <w:sz w:val="24"/>
          <w:szCs w:val="24"/>
        </w:rPr>
        <w:t>Jelsi</w:t>
      </w:r>
      <w:proofErr w:type="spellEnd"/>
      <w:r w:rsidR="001F156C" w:rsidRPr="00163EB2">
        <w:rPr>
          <w:rFonts w:asciiTheme="minorHAnsi" w:hAnsiTheme="minorHAnsi" w:cstheme="minorHAnsi"/>
          <w:sz w:val="24"/>
          <w:szCs w:val="24"/>
        </w:rPr>
        <w:t>.</w:t>
      </w:r>
    </w:p>
    <w:p w:rsidR="001F156C" w:rsidRPr="00163EB2" w:rsidRDefault="001F156C" w:rsidP="001F156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U praksi se pokazalo da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,budući valja </w:t>
      </w:r>
      <w:r w:rsidRPr="00163EB2">
        <w:rPr>
          <w:rFonts w:asciiTheme="minorHAnsi" w:hAnsiTheme="minorHAnsi" w:cstheme="minorHAnsi"/>
          <w:sz w:val="24"/>
          <w:szCs w:val="24"/>
        </w:rPr>
        <w:t xml:space="preserve"> posebnu pažnju posvetiti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samovrjednovanju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 u obrazovnom sektoru turizam i ugostiteljstvo te smo , temeljem </w:t>
      </w:r>
      <w:r w:rsidRPr="00163EB2">
        <w:rPr>
          <w:rFonts w:asciiTheme="minorHAnsi" w:hAnsiTheme="minorHAnsi" w:cstheme="minorHAnsi"/>
          <w:i/>
          <w:sz w:val="24"/>
          <w:szCs w:val="24"/>
        </w:rPr>
        <w:t xml:space="preserve">Smjernica za </w:t>
      </w:r>
      <w:proofErr w:type="spellStart"/>
      <w:r w:rsidRPr="00163EB2">
        <w:rPr>
          <w:rFonts w:asciiTheme="minorHAnsi" w:hAnsiTheme="minorHAnsi" w:cstheme="minorHAnsi"/>
          <w:i/>
          <w:sz w:val="24"/>
          <w:szCs w:val="24"/>
        </w:rPr>
        <w:t>samovrjednovanje</w:t>
      </w:r>
      <w:proofErr w:type="spellEnd"/>
      <w:r w:rsidRPr="00163EB2">
        <w:rPr>
          <w:rFonts w:asciiTheme="minorHAnsi" w:hAnsiTheme="minorHAnsi" w:cstheme="minorHAnsi"/>
          <w:i/>
          <w:sz w:val="24"/>
          <w:szCs w:val="24"/>
        </w:rPr>
        <w:t xml:space="preserve"> ustanova za strukovno obrazovanje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 ,</w:t>
      </w:r>
      <w:r w:rsidRPr="00163EB2">
        <w:rPr>
          <w:rFonts w:asciiTheme="minorHAnsi" w:hAnsiTheme="minorHAnsi" w:cstheme="minorHAnsi"/>
          <w:sz w:val="24"/>
          <w:szCs w:val="24"/>
        </w:rPr>
        <w:t xml:space="preserve">i da je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najsvrsishodnije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uspostaviti timove , kao pomoćna tijela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 Povjerenstva </w:t>
      </w:r>
      <w:r w:rsidRPr="00163EB2">
        <w:rPr>
          <w:rFonts w:asciiTheme="minorHAnsi" w:hAnsiTheme="minorHAnsi" w:cstheme="minorHAnsi"/>
          <w:sz w:val="24"/>
          <w:szCs w:val="24"/>
        </w:rPr>
        <w:t>,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a </w:t>
      </w:r>
      <w:r w:rsidRPr="00163EB2">
        <w:rPr>
          <w:rFonts w:asciiTheme="minorHAnsi" w:hAnsiTheme="minorHAnsi" w:cstheme="minorHAnsi"/>
          <w:sz w:val="24"/>
          <w:szCs w:val="24"/>
        </w:rPr>
        <w:t xml:space="preserve"> koji će provoditi vrjednovanje svojih područja aktivnosti.</w:t>
      </w:r>
      <w:r w:rsidR="00E94918" w:rsidRPr="00163EB2">
        <w:rPr>
          <w:rFonts w:asciiTheme="minorHAnsi" w:hAnsiTheme="minorHAnsi" w:cstheme="minorHAnsi"/>
          <w:sz w:val="24"/>
          <w:szCs w:val="24"/>
        </w:rPr>
        <w:t xml:space="preserve"> U rad Tima uključeni su i nastavnici za zanimanje </w:t>
      </w:r>
      <w:proofErr w:type="spellStart"/>
      <w:r w:rsidR="00E94918" w:rsidRPr="00163EB2">
        <w:rPr>
          <w:rFonts w:asciiTheme="minorHAnsi" w:hAnsiTheme="minorHAnsi" w:cstheme="minorHAnsi"/>
          <w:sz w:val="24"/>
          <w:szCs w:val="24"/>
        </w:rPr>
        <w:t>agroturistički</w:t>
      </w:r>
      <w:proofErr w:type="spellEnd"/>
      <w:r w:rsidR="00E94918" w:rsidRPr="00163EB2">
        <w:rPr>
          <w:rFonts w:asciiTheme="minorHAnsi" w:hAnsiTheme="minorHAnsi" w:cstheme="minorHAnsi"/>
          <w:sz w:val="24"/>
          <w:szCs w:val="24"/>
        </w:rPr>
        <w:t xml:space="preserve"> tehničar, odnosno učenici i roditelji, kao i vanjski dionici.</w:t>
      </w:r>
    </w:p>
    <w:p w:rsidR="001F156C" w:rsidRPr="00163EB2" w:rsidRDefault="001F156C" w:rsidP="00F1569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Slijedom rečenog , ravnatelj  </w:t>
      </w:r>
      <w:r w:rsidR="003A2E11" w:rsidRPr="00163EB2">
        <w:rPr>
          <w:rFonts w:asciiTheme="minorHAnsi" w:hAnsiTheme="minorHAnsi" w:cstheme="minorHAnsi"/>
          <w:sz w:val="24"/>
          <w:szCs w:val="24"/>
        </w:rPr>
        <w:t>je imen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ovao članove Tima za kvalitetu u Hvaru i Tima za kvalitetu u </w:t>
      </w:r>
      <w:proofErr w:type="spellStart"/>
      <w:r w:rsidR="00F15695" w:rsidRPr="00163EB2">
        <w:rPr>
          <w:rFonts w:asciiTheme="minorHAnsi" w:hAnsiTheme="minorHAnsi" w:cstheme="minorHAnsi"/>
          <w:sz w:val="24"/>
          <w:szCs w:val="24"/>
        </w:rPr>
        <w:t>Jelsi</w:t>
      </w:r>
      <w:proofErr w:type="spellEnd"/>
      <w:r w:rsidR="00F15695" w:rsidRPr="00163EB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1F156C" w:rsidRPr="00163EB2" w:rsidRDefault="001F156C" w:rsidP="004C7F90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Svaki tim ima svoga </w:t>
      </w:r>
      <w:r w:rsidRPr="00163EB2">
        <w:rPr>
          <w:rFonts w:asciiTheme="minorHAnsi" w:hAnsiTheme="minorHAnsi" w:cstheme="minorHAnsi"/>
          <w:i/>
          <w:sz w:val="24"/>
          <w:szCs w:val="24"/>
        </w:rPr>
        <w:t>voditelja</w:t>
      </w:r>
      <w:r w:rsidRPr="00163EB2">
        <w:rPr>
          <w:rFonts w:asciiTheme="minorHAnsi" w:hAnsiTheme="minorHAnsi" w:cstheme="minorHAnsi"/>
          <w:sz w:val="24"/>
          <w:szCs w:val="24"/>
        </w:rPr>
        <w:t xml:space="preserve">  koji planira i upravlja procesom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samovrjednovanja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i preuzima odgovornost za izradu izvješća o </w:t>
      </w:r>
      <w:proofErr w:type="spellStart"/>
      <w:r w:rsidR="00F15695" w:rsidRPr="00163EB2">
        <w:rPr>
          <w:rFonts w:asciiTheme="minorHAnsi" w:hAnsiTheme="minorHAnsi" w:cstheme="minorHAnsi"/>
          <w:sz w:val="24"/>
          <w:szCs w:val="24"/>
        </w:rPr>
        <w:t>samovrjednovanju</w:t>
      </w:r>
      <w:proofErr w:type="spellEnd"/>
      <w:r w:rsidR="00F15695" w:rsidRPr="00163EB2">
        <w:rPr>
          <w:rFonts w:asciiTheme="minorHAnsi" w:hAnsiTheme="minorHAnsi" w:cstheme="minorHAnsi"/>
          <w:sz w:val="24"/>
          <w:szCs w:val="24"/>
        </w:rPr>
        <w:t>.</w:t>
      </w:r>
    </w:p>
    <w:p w:rsidR="005E7DE7" w:rsidRPr="00163EB2" w:rsidRDefault="001F156C" w:rsidP="00A85DE1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Da bi se postigli ciljevi procesa osiguranja kvalitete, </w:t>
      </w:r>
      <w:r w:rsidR="00F15695" w:rsidRPr="00163EB2">
        <w:rPr>
          <w:rFonts w:asciiTheme="minorHAnsi" w:hAnsiTheme="minorHAnsi" w:cstheme="minorHAnsi"/>
          <w:sz w:val="24"/>
          <w:szCs w:val="24"/>
        </w:rPr>
        <w:t>u rad timova uključeni su i  učenici</w:t>
      </w:r>
      <w:r w:rsidRPr="00163EB2">
        <w:rPr>
          <w:rFonts w:asciiTheme="minorHAnsi" w:hAnsiTheme="minorHAnsi" w:cstheme="minorHAnsi"/>
          <w:sz w:val="24"/>
          <w:szCs w:val="24"/>
        </w:rPr>
        <w:t xml:space="preserve"> u p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roces </w:t>
      </w:r>
      <w:proofErr w:type="spellStart"/>
      <w:r w:rsidR="00F15695" w:rsidRPr="00163EB2">
        <w:rPr>
          <w:rFonts w:asciiTheme="minorHAnsi" w:hAnsiTheme="minorHAnsi" w:cstheme="minorHAnsi"/>
          <w:sz w:val="24"/>
          <w:szCs w:val="24"/>
        </w:rPr>
        <w:t>samovrjednovanja</w:t>
      </w:r>
      <w:proofErr w:type="spellEnd"/>
      <w:r w:rsidR="00F15695" w:rsidRPr="00163EB2">
        <w:rPr>
          <w:rFonts w:asciiTheme="minorHAnsi" w:hAnsiTheme="minorHAnsi" w:cstheme="minorHAnsi"/>
          <w:sz w:val="24"/>
          <w:szCs w:val="24"/>
        </w:rPr>
        <w:t xml:space="preserve">. Stoga su </w:t>
      </w:r>
      <w:r w:rsidRPr="00163EB2">
        <w:rPr>
          <w:rFonts w:asciiTheme="minorHAnsi" w:hAnsiTheme="minorHAnsi" w:cstheme="minorHAnsi"/>
          <w:sz w:val="24"/>
          <w:szCs w:val="24"/>
        </w:rPr>
        <w:t xml:space="preserve"> u sastavu timova i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predstavnici učenika iz Hvara odnosno iz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Jelse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.  Nadalje, u rad timova </w:t>
      </w:r>
      <w:r w:rsidR="00F15695" w:rsidRPr="00163EB2">
        <w:rPr>
          <w:rFonts w:asciiTheme="minorHAnsi" w:hAnsiTheme="minorHAnsi" w:cstheme="minorHAnsi"/>
          <w:sz w:val="24"/>
          <w:szCs w:val="24"/>
        </w:rPr>
        <w:t xml:space="preserve">uključeni su </w:t>
      </w:r>
      <w:r w:rsidRPr="00163EB2">
        <w:rPr>
          <w:rFonts w:asciiTheme="minorHAnsi" w:hAnsiTheme="minorHAnsi" w:cstheme="minorHAnsi"/>
          <w:sz w:val="24"/>
          <w:szCs w:val="24"/>
        </w:rPr>
        <w:t xml:space="preserve"> i </w:t>
      </w:r>
      <w:r w:rsidR="00F15695" w:rsidRPr="00163EB2">
        <w:rPr>
          <w:rFonts w:asciiTheme="minorHAnsi" w:hAnsiTheme="minorHAnsi" w:cstheme="minorHAnsi"/>
          <w:sz w:val="24"/>
          <w:szCs w:val="24"/>
        </w:rPr>
        <w:t>radnici, kao i vanjske partneri , roditelji, kao i ostali dionici</w:t>
      </w:r>
      <w:r w:rsidR="002D7994" w:rsidRPr="00163E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0529" w:rsidRPr="00163EB2" w:rsidRDefault="00030529">
      <w:pPr>
        <w:rPr>
          <w:rFonts w:asciiTheme="minorHAnsi" w:hAnsiTheme="minorHAnsi" w:cstheme="minorHAnsi"/>
          <w:sz w:val="24"/>
          <w:szCs w:val="24"/>
        </w:rPr>
      </w:pPr>
    </w:p>
    <w:p w:rsidR="00030529" w:rsidRPr="00163EB2" w:rsidRDefault="00030529">
      <w:pPr>
        <w:rPr>
          <w:rFonts w:asciiTheme="minorHAnsi" w:hAnsiTheme="minorHAnsi" w:cstheme="minorHAnsi"/>
          <w:sz w:val="24"/>
          <w:szCs w:val="24"/>
        </w:rPr>
      </w:pPr>
    </w:p>
    <w:p w:rsidR="002F0D06" w:rsidRPr="00163EB2" w:rsidRDefault="002F0D06" w:rsidP="00831932">
      <w:pPr>
        <w:pStyle w:val="Odlomakpopisa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KRATKI OKVIRNI PROGRAM STRUČNOG AKTI</w:t>
      </w:r>
      <w:r w:rsidR="00B66627"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V</w:t>
      </w:r>
      <w:r w:rsidRPr="00163EB2"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  <w:t>A ZA EKONOMSKE PREDMETE OBRAZOVNOG SEKTORA TURIZAM I UGOSTITELJSTVO</w:t>
      </w:r>
    </w:p>
    <w:p w:rsidR="002F0D06" w:rsidRPr="00163EB2" w:rsidRDefault="002F0D06" w:rsidP="002F0D06">
      <w:pPr>
        <w:pStyle w:val="Odlomakpopisa"/>
        <w:ind w:left="1080"/>
        <w:rPr>
          <w:rFonts w:asciiTheme="minorHAnsi" w:hAnsiTheme="minorHAnsi" w:cstheme="minorHAnsi"/>
          <w:b/>
          <w:color w:val="141A1B" w:themeColor="background2" w:themeShade="1A"/>
          <w:sz w:val="24"/>
          <w:szCs w:val="24"/>
        </w:rPr>
      </w:pPr>
    </w:p>
    <w:p w:rsidR="002F0D06" w:rsidRPr="00163EB2" w:rsidRDefault="002F0D06" w:rsidP="002F0D06">
      <w:pPr>
        <w:pStyle w:val="Odlomakpopisa"/>
        <w:ind w:left="1080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</w:p>
    <w:p w:rsidR="002F0D06" w:rsidRPr="00163EB2" w:rsidRDefault="00B66627" w:rsidP="00B66627">
      <w:pPr>
        <w:pStyle w:val="Odlomakpopisa"/>
        <w:ind w:left="0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Ekonomska skupina predmeta obuhvaća značajan dio stručnih sadržaja u sljedećim usmjerenjima :</w:t>
      </w:r>
    </w:p>
    <w:p w:rsidR="002F0D06" w:rsidRPr="00163EB2" w:rsidRDefault="002F0D06" w:rsidP="00831932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HTT, THK</w:t>
      </w:r>
    </w:p>
    <w:p w:rsidR="002F0D06" w:rsidRPr="00163EB2" w:rsidRDefault="002F0D06" w:rsidP="00831932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KU</w:t>
      </w:r>
    </w:p>
    <w:p w:rsidR="002D7994" w:rsidRPr="00163EB2" w:rsidRDefault="002D7994" w:rsidP="002D7994">
      <w:pPr>
        <w:keepNext/>
        <w:spacing w:after="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Kompetencije i ishodi učenja</w:t>
      </w:r>
      <w:r w:rsidR="00F043CF"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</w:p>
    <w:p w:rsidR="002D7994" w:rsidRPr="00163EB2" w:rsidRDefault="002D7994" w:rsidP="002D79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7994" w:rsidRPr="00163EB2" w:rsidRDefault="002D7994" w:rsidP="002D799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Opće/temeljne/ključne kompetencije: 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komunikacijske i prezentacijske vještine  na materinjem i stranom  jeziku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kulturno se izražavati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provesti aktivnosti za vlastitu sigurnost na radu, za sigurnost gostiju, za sigurnost imovine i  zaštitu okoliša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primijeniti osnovne ekonomske/poduzetničke principe </w:t>
      </w:r>
    </w:p>
    <w:p w:rsidR="002D7994" w:rsidRPr="00163EB2" w:rsidRDefault="002D7994" w:rsidP="00831932">
      <w:pPr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biti sposoban organizirati, razumjeti te poduzimati radnje i aktivnosti na ostvarenju  očekivanih poslovnih rezultata.</w:t>
      </w:r>
    </w:p>
    <w:p w:rsidR="002D7994" w:rsidRPr="00163EB2" w:rsidRDefault="002D7994" w:rsidP="002D799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7994" w:rsidRPr="00163EB2" w:rsidRDefault="002D7994" w:rsidP="002D799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Stručne kompetencije:  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motive, oblike i vrste turističkih putovanja te usvojiti osnovna znanja o turističkim tržištima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vrste i djelatnost turističkih i putničkih agencija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metode i tehnike za rješavanje složenih, zahtjevnih, kriznih i drugih poslovnih situacija i problema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integrirati i primjenjivati osnove prodaje i marketinga u turizmu i ugostiteljstvu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provoditi  standarde  i poslovne  procedure u turističkim gospodarskim subjektima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osnove i metode djelovanja turističke destinacije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provoditi operacijska znanja u turističko ugostiteljskim objektima za smještaj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metode i načine organizacije, prezentacije i provedbe turističkih projekata </w:t>
      </w:r>
    </w:p>
    <w:p w:rsidR="002D7994" w:rsidRPr="00163EB2" w:rsidRDefault="002D7994" w:rsidP="00831932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primijeniti osnove informatičke tehnologije u turizmu</w:t>
      </w:r>
    </w:p>
    <w:p w:rsidR="002D7994" w:rsidRPr="00163EB2" w:rsidRDefault="002D7994" w:rsidP="00030529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pozitivan i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proaktivan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stav prema specifičnostima  rada u turizmu.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Kroz veliki dio satnice koja je namijenjena učioničkoj nastavi i usvajanju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teorijskih znanja, značajan dio obrazovnog procesa učenici provode 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proofErr w:type="spellStart"/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lastRenderedPageBreak/>
        <w:t>izvanučioničkoj</w:t>
      </w:r>
      <w:proofErr w:type="spellEnd"/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kabinetskoj nastavi, te obavljajući stručnu praksu u različitim poduzećima kao što su hoteli, barovi, restorani (HTT, THK)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Svrha praktične nastave je povezivanje usvojenih teorijskih sadržaja s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praksom, te njihova primjena u radnoj okolini, što će učenicima omogućiti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vladavanje vještinama potrebitim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za kvalitetno obavljanje radnih zadatka</w:t>
      </w:r>
    </w:p>
    <w:p w:rsidR="002F0D06" w:rsidRPr="00163EB2" w:rsidRDefault="00351806" w:rsidP="002F0D06">
      <w:p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na budućem radnom mjestu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nakon završetka školovanja.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Teorijski nastavni sadržaji koje obuhvaća ekonomska skupina predmeta su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sljedeći:</w:t>
      </w:r>
    </w:p>
    <w:p w:rsidR="002F0D06" w:rsidRPr="00163EB2" w:rsidRDefault="002F0D06" w:rsidP="0083193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HTT: statistika, knjigovodstvo s bilanciranjem, ugostiteljstvo, organizacija</w:t>
      </w:r>
    </w:p>
    <w:p w:rsidR="002F0D06" w:rsidRPr="00163EB2" w:rsidRDefault="002F0D06" w:rsidP="002F0D06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poslovanja poduzeća, turizam i marketing, daktilografija s poslovnim</w:t>
      </w:r>
    </w:p>
    <w:p w:rsidR="002F0D06" w:rsidRPr="00163EB2" w:rsidRDefault="002F0D06" w:rsidP="002F0D06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dopisivanjem;</w:t>
      </w:r>
    </w:p>
    <w:p w:rsidR="002F0D06" w:rsidRPr="00163EB2" w:rsidRDefault="002F0D06" w:rsidP="0083193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THK: poslovno dopisivanje, računovodstvo i kontrola, statistika,</w:t>
      </w:r>
    </w:p>
    <w:p w:rsidR="002F0D06" w:rsidRPr="00163EB2" w:rsidRDefault="002F0D06" w:rsidP="002F0D06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knjigovodstvo, organizacija poslovanja poduzeća u ugostiteljstvu, osnove</w:t>
      </w:r>
    </w:p>
    <w:p w:rsidR="002F0D06" w:rsidRPr="00163EB2" w:rsidRDefault="002F0D06" w:rsidP="002F0D06">
      <w:pPr>
        <w:pStyle w:val="Odlomakpopis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turizma, promet i putničke agencije, marketing u turizmu, recepcijsko</w:t>
      </w:r>
    </w:p>
    <w:p w:rsidR="002F0D06" w:rsidRPr="00163EB2" w:rsidRDefault="002F0D06" w:rsidP="002F0D06">
      <w:pPr>
        <w:pStyle w:val="Odlomakpopisa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poslovanje</w:t>
      </w:r>
    </w:p>
    <w:p w:rsidR="002F0D06" w:rsidRPr="00163EB2" w:rsidRDefault="002F0D06" w:rsidP="00831932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ko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nobar: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marketing u turizmu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Predmet 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Praktična nastava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koji učenici smjera </w:t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THK i HTT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slušaju četiri</w:t>
      </w:r>
    </w:p>
    <w:p w:rsidR="002F0D06" w:rsidRPr="00163EB2" w:rsidRDefault="002F0D06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godine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integrira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sve strukovne nastavne sadržaje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simulirajući stvarne situacije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poslovnom okruženju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pri čemu se razvijaju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poduz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etničke kompetencije i priprema se učenike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 donošenje samostalnih</w:t>
      </w:r>
      <w:r w:rsidR="00F043CF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poslovnih odluka i odgovornosti spram poslovnih partnera i društva u cjelini.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Nastojeći ponuditi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rješenja za postavljene probleme, učenici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razvijaju kreativnost i kritičko mišljenje.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</w:p>
    <w:p w:rsidR="002F0D06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Predmeti poput poslovnih komunikacija i računalstva nastoje kod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učenika razviti komunikacijske vještine, koje u današnje vrijeme potpomaže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napredno poznavanje informatičke tehnologije.</w:t>
      </w:r>
    </w:p>
    <w:p w:rsidR="002B0F4B" w:rsidRPr="00163EB2" w:rsidRDefault="00B66627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 svim strukovnim predmetima učenici dobivaju zadatke vezane za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dodatne sadržaje koje samostalno obrađuju i prezentiraju kolegama u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razredu i nastavnicima, uglavnom putem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ower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Point prezentacija, te ostalih web alata (</w:t>
      </w:r>
      <w:proofErr w:type="spellStart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Prezi</w:t>
      </w:r>
      <w:proofErr w:type="spellEnd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, </w:t>
      </w:r>
      <w:proofErr w:type="spellStart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Pow</w:t>
      </w:r>
      <w:proofErr w:type="spellEnd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proofErr w:type="spellStart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Toon</w:t>
      </w:r>
      <w:proofErr w:type="spellEnd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, </w:t>
      </w:r>
      <w:proofErr w:type="spellStart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Kahoot</w:t>
      </w:r>
      <w:proofErr w:type="spellEnd"/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,...) .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 taj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način primjenjuju znanje usvojeno na satima računalstva, uvježbavaju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prezentacijske 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i komunikacijske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vještine, dobivaju mogućnost kritičkog osvrta i ocjenjivanja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samih sebe i kolega, 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što doprinosi razvoju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međuljudskih odnosa, socijalne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osjetljivosti, timskog rada, kolegijalnosti i solidarnosti, ali i kritičkog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mišljenja.</w:t>
      </w:r>
    </w:p>
    <w:p w:rsidR="00193F8B" w:rsidRPr="00163EB2" w:rsidRDefault="002B0F4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 predmetima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knjigovodstvo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računovodstvo,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učenici stječu vještine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potrebne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za savjesno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detaljno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bilježenje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svih poslovnih aktivnosti te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razvijaju matematičke i logičke kompetencije. </w:t>
      </w:r>
    </w:p>
    <w:p w:rsidR="002F0D06" w:rsidRPr="00163EB2" w:rsidRDefault="00351806" w:rsidP="00B666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Učeći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osnovna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načela knjigovodstvene struke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učenici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razvijaju svijest o važnosti ažurnog, točnog i</w:t>
      </w:r>
      <w:r w:rsidR="00193F8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odgovornog vođenja poslovnih knjiga i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sastavljanju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poslovnih izvješća 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kao temelja za donošenje odluka unutar poduzeća.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tome im pomaže i znanje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usvojeno kroz predmete organizacija poslovanja poduzeća (HTT,THK) gdje stječu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predodžbu o djelovanju  poslovne organizacije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interakciji sa svojim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okruženjem i društvenim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čimbenicima;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posebice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kroz područja kadrovske politike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(upravljanja ljudskim resursima)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brige o gostu , državnih institucija i pravne regulative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.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Očita je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korelacija nekoliko nastavnih predmeta: gospodarskog prava,</w:t>
      </w:r>
      <w:r w:rsidR="00B6662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osnova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turizma, marketinga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 turizmu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psihologije, politike i gospodarstva.</w:t>
      </w:r>
    </w:p>
    <w:p w:rsidR="00193F8B" w:rsidRPr="00163EB2" w:rsidRDefault="00193F8B" w:rsidP="00B666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lastRenderedPageBreak/>
        <w:tab/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Suvremeno tržište, a napose turističko tržište pod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ložno je neprestanim promjenama, trendovima </w:t>
      </w:r>
      <w:r w:rsidR="008A0887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prilagođavanju krajnjem potrošaču, što je naglasak predmeta M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arketing u turizmu. Ispravno razumijevanje pojma marketing te uočavanje važnosti istraživanja tržišta s ciljem zadovoljstva gosta , važne su odrednice poučavanja ovog predmeta.</w:t>
      </w:r>
    </w:p>
    <w:p w:rsidR="002F0D06" w:rsidRPr="00163EB2" w:rsidRDefault="00193F8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Kroz mnoštvo raznolikih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ekonomskih predmeta učenici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usvajaju teorijska znanja, a praktičnim dijelom nastave uvježbavaju</w:t>
      </w:r>
      <w:r w:rsidR="003518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vještine neophodne za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dobru integraciju na radnom mjestu.</w:t>
      </w:r>
    </w:p>
    <w:p w:rsidR="004616EE" w:rsidRPr="00163EB2" w:rsidRDefault="00193F8B" w:rsidP="002F0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Nadalje, učenici obavljaju i stručnu praksu u poduzećima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kao što je „Sunčani Hvar“ </w:t>
      </w:r>
      <w:r w:rsidR="00030529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Učenici HTT i THK smjera obavljaju stručnu praksu tijekom školske godine i to u hotelima, restoranima i barovima, a u trajanju 182 sata godišnje.</w:t>
      </w:r>
    </w:p>
    <w:p w:rsidR="002F0D06" w:rsidRPr="00163EB2" w:rsidRDefault="00193F8B" w:rsidP="00193F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S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nadarenim učenicima  THK I HTT usmjerenja intenzivno 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se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radi na proširenju nastavnih sadržaja pripremajući ih za natjecanje GASTRO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(discipline 6.,7. i  8.)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na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kojem iz godine u godinu postižu izvrsne rezultate kako na regionalnoj, tako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 na državnoj razini. Osnovni cilj natjecanja je rad na osobnom razvoju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učenika, njegovom osposobljavanju i stručnom usavršavanju, a namjena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ocjenjivanje samostalnog rada i poticanje na timski rad i suradnički odnos s</w:t>
      </w:r>
      <w:r w:rsidR="00867505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učenicima ostalih škola. Ostvareni rezultati pokazat će u kojoj mjeri su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učenici razvili sposobnosti i savladali znanja iz svoje struke, a nastavnicima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2F0D06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služiti kao smjernice za budući rad.</w:t>
      </w:r>
    </w:p>
    <w:p w:rsidR="004616EE" w:rsidRPr="00163EB2" w:rsidRDefault="00193F8B" w:rsidP="004616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  <w:t>Unatoč složenosti nastavnih planova i programa,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 u svom teorijskom i praktičnom dijelu, aktiv ekonomista ga upotpunjava s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proofErr w:type="spellStart"/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izvanučioničkim</w:t>
      </w:r>
      <w:proofErr w:type="spellEnd"/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 izvannastavnim aktivnostima. Svake 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odine organiziraju se posj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eti učenika raznim poduzećima (Hoteli)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sajmovima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(sajam </w:t>
      </w:r>
      <w:proofErr w:type="spellStart"/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Gast</w:t>
      </w:r>
      <w:proofErr w:type="spellEnd"/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izložbama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državnim i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gospodarskim institucijama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(Obrtnička komora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TZ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)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, kako bi ih se dodatno potaklo na razvijanje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svijesti o aktivnostima koje odabrano zanimanje nosi sa sobom i postiglo</w:t>
      </w: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povezivanje naučenog gradiva s praksom.</w:t>
      </w:r>
    </w:p>
    <w:p w:rsidR="00DF796A" w:rsidRPr="00163EB2" w:rsidRDefault="00193F8B" w:rsidP="00D04D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41A1B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ab/>
      </w:r>
      <w:r w:rsidR="000670C8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U prilogu se nalaze tablice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izvannastavnih aktivnosti i projekata koje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će nastavnici ekonomskih predmeta organizirati za učenike u školskoj</w:t>
      </w:r>
      <w:r w:rsidR="00D04DAD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 </w:t>
      </w:r>
      <w:r w:rsidR="003A2E11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201</w:t>
      </w:r>
      <w:r w:rsidR="00042F8C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6</w:t>
      </w:r>
      <w:r w:rsidR="002B0F4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.</w:t>
      </w:r>
      <w:r w:rsidR="00042F8C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/17</w:t>
      </w:r>
      <w:r w:rsidR="004616EE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 xml:space="preserve">. </w:t>
      </w:r>
      <w:r w:rsidR="002B0F4B" w:rsidRPr="00163EB2">
        <w:rPr>
          <w:rFonts w:asciiTheme="minorHAnsi" w:hAnsiTheme="minorHAnsi" w:cstheme="minorHAnsi"/>
          <w:color w:val="141A1B" w:themeColor="background2" w:themeShade="1A"/>
          <w:sz w:val="24"/>
          <w:szCs w:val="24"/>
        </w:rPr>
        <w:t>godini.</w:t>
      </w:r>
    </w:p>
    <w:p w:rsidR="002B0F4B" w:rsidRPr="00DB5A6B" w:rsidRDefault="002B0F4B">
      <w:pPr>
        <w:rPr>
          <w:rFonts w:ascii="Times New Roman" w:hAnsi="Times New Roman"/>
          <w:color w:val="141A1B" w:themeColor="background2" w:themeShade="1A"/>
          <w:sz w:val="24"/>
          <w:szCs w:val="24"/>
        </w:rPr>
      </w:pPr>
    </w:p>
    <w:p w:rsidR="005A4BA8" w:rsidRPr="00DB5A6B" w:rsidRDefault="005A4BA8" w:rsidP="005A4BA8">
      <w:pPr>
        <w:pStyle w:val="Bezproreda"/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Očekiv</w:t>
      </w:r>
      <w:r w:rsidR="00DB5A6B" w:rsidRPr="00DB5A6B">
        <w:rPr>
          <w:rFonts w:ascii="Times New Roman" w:hAnsi="Times New Roman"/>
          <w:bCs/>
          <w:sz w:val="28"/>
          <w:szCs w:val="28"/>
          <w:lang w:eastAsia="hr-HR"/>
        </w:rPr>
        <w:t>ani ishodi/</w:t>
      </w:r>
      <w:proofErr w:type="spellStart"/>
      <w:r w:rsidR="00DB5A6B" w:rsidRPr="00DB5A6B">
        <w:rPr>
          <w:rFonts w:ascii="Times New Roman" w:hAnsi="Times New Roman"/>
          <w:bCs/>
          <w:sz w:val="28"/>
          <w:szCs w:val="28"/>
          <w:lang w:eastAsia="hr-HR"/>
        </w:rPr>
        <w:t>outpti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 obrazovnog sektora turizam i ugostiteljstvo  (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thk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, 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htt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>)</w:t>
      </w:r>
      <w:r w:rsidR="00DB5A6B">
        <w:rPr>
          <w:rFonts w:ascii="Times New Roman" w:hAnsi="Times New Roman"/>
          <w:bCs/>
          <w:sz w:val="28"/>
          <w:szCs w:val="28"/>
          <w:lang w:eastAsia="hr-HR"/>
        </w:rPr>
        <w:t xml:space="preserve"> u školskoj 2016./2017. g</w:t>
      </w:r>
    </w:p>
    <w:p w:rsidR="005A4BA8" w:rsidRPr="00DB5A6B" w:rsidRDefault="005A4BA8" w:rsidP="005A4BA8">
      <w:pPr>
        <w:pStyle w:val="Bezproreda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Stvaranje kulturnog turističkog proizvoda u cilju jačanja konkurentnosti Hvara kao destinacije kulturnog turizma 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tj.stvaranje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 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brend</w:t>
      </w:r>
      <w:r w:rsidRPr="00DB5A6B">
        <w:rPr>
          <w:rFonts w:ascii="Times New Roman" w:hAnsi="Times New Roman"/>
          <w:bCs/>
          <w:sz w:val="28"/>
          <w:szCs w:val="28"/>
          <w:lang w:eastAsia="hr-HR"/>
        </w:rPr>
        <w:t>a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 kulturnog turizma grada i otoka Hvara, 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Više od sunca i mora – obogaćivanje posezonske turističke ponude destinacije grada Hvara, produljenje sezone;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Očuvanje vlastite kulture kao osnovne značajke hrvatskog turizma;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Podizanje razine svijesti kod učenika i nastavnika o turizmu kao 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multisektorskom</w:t>
      </w:r>
      <w:proofErr w:type="spellEnd"/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 resoru;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Međusektorsko gospodarsko povezivanje kroz obrazovni proces;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Motiviranje mladih za rad u turizmu;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Povezivanje obrazovnih institucija i privatnog sektora;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Razvijanje projektnog načina razmišljanja kod učenika;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Razvijanje poduzetničkog duha kod učenika;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lastRenderedPageBreak/>
        <w:t>Osposobljavanje učenika za sagledavanje turističkog razvoja kroz destinacijski pristup;</w:t>
      </w:r>
    </w:p>
    <w:p w:rsidR="005A4BA8" w:rsidRPr="00DB5A6B" w:rsidRDefault="005A4BA8" w:rsidP="005A4BA8">
      <w:pPr>
        <w:pStyle w:val="Bezproreda"/>
        <w:numPr>
          <w:ilvl w:val="0"/>
          <w:numId w:val="62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>Razvi</w:t>
      </w:r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janje timskog rada kod učenika </w:t>
      </w:r>
    </w:p>
    <w:p w:rsidR="005A4BA8" w:rsidRPr="00DB5A6B" w:rsidRDefault="005A4BA8" w:rsidP="005A4BA8">
      <w:pPr>
        <w:pStyle w:val="Bezproreda"/>
        <w:tabs>
          <w:tab w:val="left" w:pos="851"/>
        </w:tabs>
        <w:ind w:left="720"/>
        <w:jc w:val="right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Voditeljica aktiva za turizam </w:t>
      </w:r>
    </w:p>
    <w:p w:rsidR="005A4BA8" w:rsidRPr="00DB5A6B" w:rsidRDefault="005A4BA8" w:rsidP="005A4BA8">
      <w:pPr>
        <w:pStyle w:val="Bezproreda"/>
        <w:tabs>
          <w:tab w:val="left" w:pos="851"/>
        </w:tabs>
        <w:ind w:left="720"/>
        <w:jc w:val="right"/>
        <w:rPr>
          <w:rFonts w:ascii="Times New Roman" w:hAnsi="Times New Roman"/>
          <w:bCs/>
          <w:sz w:val="28"/>
          <w:szCs w:val="28"/>
          <w:lang w:eastAsia="hr-HR"/>
        </w:rPr>
      </w:pPr>
      <w:r w:rsidRPr="00DB5A6B">
        <w:rPr>
          <w:rFonts w:ascii="Times New Roman" w:hAnsi="Times New Roman"/>
          <w:bCs/>
          <w:sz w:val="28"/>
          <w:szCs w:val="28"/>
          <w:lang w:eastAsia="hr-HR"/>
        </w:rPr>
        <w:t xml:space="preserve">Sanda Stančić, </w:t>
      </w:r>
      <w:proofErr w:type="spellStart"/>
      <w:r w:rsidRPr="00DB5A6B">
        <w:rPr>
          <w:rFonts w:ascii="Times New Roman" w:hAnsi="Times New Roman"/>
          <w:bCs/>
          <w:sz w:val="28"/>
          <w:szCs w:val="28"/>
          <w:lang w:eastAsia="hr-HR"/>
        </w:rPr>
        <w:t>dipl.oec</w:t>
      </w:r>
      <w:proofErr w:type="spellEnd"/>
    </w:p>
    <w:p w:rsidR="005A4BA8" w:rsidRPr="00DB5A6B" w:rsidRDefault="005A4BA8" w:rsidP="00DB5A6B">
      <w:pPr>
        <w:rPr>
          <w:rFonts w:asciiTheme="minorHAnsi" w:hAnsiTheme="minorHAnsi" w:cstheme="minorHAnsi"/>
          <w:sz w:val="24"/>
          <w:szCs w:val="24"/>
        </w:rPr>
      </w:pP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AGROTURISTIČKI TEHNIČAR</w:t>
      </w:r>
      <w:r w:rsidRPr="00163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U programu za zanimanje </w:t>
      </w:r>
      <w:proofErr w:type="spellStart"/>
      <w:r w:rsidRPr="00163EB2">
        <w:rPr>
          <w:rFonts w:asciiTheme="minorHAnsi" w:hAnsiTheme="minorHAnsi" w:cstheme="minorHAnsi"/>
          <w:i/>
          <w:sz w:val="24"/>
          <w:szCs w:val="24"/>
        </w:rPr>
        <w:t>agroturistički</w:t>
      </w:r>
      <w:proofErr w:type="spellEnd"/>
      <w:r w:rsidRPr="00163EB2">
        <w:rPr>
          <w:rFonts w:asciiTheme="minorHAnsi" w:hAnsiTheme="minorHAnsi" w:cstheme="minorHAnsi"/>
          <w:i/>
          <w:sz w:val="24"/>
          <w:szCs w:val="24"/>
        </w:rPr>
        <w:t xml:space="preserve"> tehničar</w:t>
      </w:r>
      <w:r w:rsidRPr="00163EB2">
        <w:rPr>
          <w:rFonts w:asciiTheme="minorHAnsi" w:hAnsiTheme="minorHAnsi" w:cstheme="minorHAnsi"/>
          <w:sz w:val="24"/>
          <w:szCs w:val="24"/>
        </w:rPr>
        <w:t xml:space="preserve"> učenik stječe temeljna znanja i vještine iz sektora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poljoprivede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, ugostiteljstva i turizma. Ovo zanimanje, dakle, objedinjuje sektore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poljoprivede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>, ugostiteljstva i turizma</w:t>
      </w:r>
    </w:p>
    <w:p w:rsidR="004D11A6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Teoretski dio nastavnog plana i programa ostvaruje se u učionicama, a vježbe i praktični dio na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poljoprivednom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dobru, u plastenicim</w:t>
      </w:r>
      <w:r w:rsidR="00030529" w:rsidRPr="00163EB2">
        <w:rPr>
          <w:rFonts w:asciiTheme="minorHAnsi" w:hAnsiTheme="minorHAnsi" w:cstheme="minorHAnsi"/>
          <w:sz w:val="24"/>
          <w:szCs w:val="24"/>
        </w:rPr>
        <w:t>a i dr.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Polaznik će razviti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kometencije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razvojem vještina u pripremanju i posluživanju hrane njegujući tradicionalnu kuhinju i običaje;</w:t>
      </w:r>
    </w:p>
    <w:p w:rsidR="002B29FD" w:rsidRPr="00163EB2" w:rsidRDefault="002B29FD" w:rsidP="00831932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primjenom osnova poduzetničkog</w:t>
      </w:r>
      <w:r w:rsidR="00580B8E" w:rsidRPr="00163EB2">
        <w:rPr>
          <w:rFonts w:asciiTheme="minorHAnsi" w:hAnsiTheme="minorHAnsi" w:cstheme="minorHAnsi"/>
          <w:sz w:val="24"/>
          <w:szCs w:val="24"/>
        </w:rPr>
        <w:t xml:space="preserve"> poslovanja i organizacije rada;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Mogućnosti zapošljavanja nakon stjecanja kompetencija i nakon izradbe i obrane završnog rada :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-vođenje vlastitog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agroturističkog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g</w:t>
      </w:r>
      <w:r w:rsidR="00395CB4" w:rsidRPr="00163EB2">
        <w:rPr>
          <w:rFonts w:asciiTheme="minorHAnsi" w:hAnsiTheme="minorHAnsi" w:cstheme="minorHAnsi"/>
          <w:sz w:val="24"/>
          <w:szCs w:val="24"/>
        </w:rPr>
        <w:t>o</w:t>
      </w:r>
      <w:r w:rsidRPr="00163EB2">
        <w:rPr>
          <w:rFonts w:asciiTheme="minorHAnsi" w:hAnsiTheme="minorHAnsi" w:cstheme="minorHAnsi"/>
          <w:sz w:val="24"/>
          <w:szCs w:val="24"/>
        </w:rPr>
        <w:t>spodarstva;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-zapošljavanje na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agrotusrističkom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gospodarstvu;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Zapošljavanje u različitim oblicima ruralnog turizma ( eko-turizam, vinski turizam, sportski turizam, vjerski turizam i dr.);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-zapošljavanje na obiteljskom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poljoprivednom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gospodarstvu;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-zapošljavanje u ustanovama koje se bave turizmom i objektima koji se bave ugostiteljstvom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Plan i program suradnje s vanjskim dionicima :</w:t>
      </w:r>
    </w:p>
    <w:p w:rsidR="002B29FD" w:rsidRPr="00163EB2" w:rsidRDefault="002B29FD" w:rsidP="002B29FD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-Ostvariti dobru suradnju s obiteljskim gospodarstvima i domaćinstvima ; s „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Hvarskm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vinarijom“; s vinarima otoka Hvara ; s eko-etno selima na otoku Hvaru; s Udruženjem obrtnika otoka Hvara;</w:t>
      </w:r>
    </w:p>
    <w:p w:rsidR="002B29FD" w:rsidRPr="00163EB2" w:rsidRDefault="002B29FD" w:rsidP="00DB5A6B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-planirati terensku nastavu</w:t>
      </w:r>
      <w:r w:rsidR="00DB5A6B">
        <w:rPr>
          <w:rFonts w:asciiTheme="minorHAnsi" w:hAnsiTheme="minorHAnsi" w:cstheme="minorHAnsi"/>
          <w:sz w:val="24"/>
          <w:szCs w:val="24"/>
        </w:rPr>
        <w:t xml:space="preserve"> na temelju  naprijed rečenoga </w:t>
      </w:r>
    </w:p>
    <w:p w:rsidR="007B46A7" w:rsidRPr="00163EB2" w:rsidRDefault="00DB5A6B" w:rsidP="00DB5A6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Velimir Galić,dip.inž.poljop</w:t>
      </w:r>
    </w:p>
    <w:p w:rsidR="00580B8E" w:rsidRPr="00163EB2" w:rsidRDefault="00580B8E" w:rsidP="001A1326">
      <w:pPr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OBVEZE NASTAVNIKA POSEBNO PREMA PRAVILNIKU O NAČINU ORGANIZIRANJA I IZVOĐENJU NASTAVE U STRUKOVNIM ŠKOLAMA</w:t>
      </w:r>
    </w:p>
    <w:p w:rsidR="001A1326" w:rsidRPr="00163EB2" w:rsidRDefault="001A1326" w:rsidP="001A1326">
      <w:pPr>
        <w:rPr>
          <w:rFonts w:asciiTheme="minorHAnsi" w:hAnsiTheme="minorHAnsi" w:cstheme="minorHAnsi"/>
          <w:b/>
          <w:sz w:val="24"/>
          <w:szCs w:val="24"/>
        </w:rPr>
      </w:pP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>Praćenje , organiziranje i izvođenje praktičnog dijela kurikuluma</w:t>
      </w:r>
    </w:p>
    <w:p w:rsidR="001A1326" w:rsidRPr="00163EB2" w:rsidRDefault="001A1326" w:rsidP="001A132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A1326" w:rsidRPr="00163EB2" w:rsidRDefault="001A1326" w:rsidP="001A1326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Nastavnik obavlja sljedeće poslove :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sudjeluje u izradi izvedbenog nastavnog plana i programa i plana realizacije i dostavlja ga poslodavcu s kojim ustanova / polaznik imaju zaključen ugovor o provedbi praktične nastave ;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pruža pedagošku i metodičku pomoć mentoru polaznika 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izrađuje plan obilaska polaznika na praktičnoj nastavi kod poslodavca,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za vrijeme obilaska vodi evidenciju realizacije izvedbenog plana i programa za svakog polaznika,</w:t>
      </w:r>
    </w:p>
    <w:p w:rsidR="001A1326" w:rsidRPr="00163EB2" w:rsidRDefault="001A1326" w:rsidP="00831932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ocjenjuje usvojenost vještina i navika i razvoj strukovnih kompetencija za praktični dio kurikuluma kod poslodavca</w:t>
      </w:r>
    </w:p>
    <w:p w:rsidR="00CF70B8" w:rsidRPr="00163EB2" w:rsidRDefault="00CF70B8" w:rsidP="00CF7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Nastava se u praktikumima i u objektima izvodi u skupinama ,grupama kad se radi o većem broju učenika.</w:t>
      </w:r>
    </w:p>
    <w:p w:rsidR="00CF70B8" w:rsidRPr="00163EB2" w:rsidRDefault="00CF70B8" w:rsidP="00CF70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Od prošle školske godine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pomoćnički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ispit se provodi prema novom Pravilniku – „NN“ br.63/</w:t>
      </w:r>
      <w:r w:rsidR="003A2E11" w:rsidRPr="00163EB2">
        <w:rPr>
          <w:rFonts w:asciiTheme="minorHAnsi" w:hAnsiTheme="minorHAnsi" w:cstheme="minorHAnsi"/>
          <w:sz w:val="24"/>
          <w:szCs w:val="24"/>
        </w:rPr>
        <w:t>2015</w:t>
      </w:r>
      <w:r w:rsidRPr="00163EB2">
        <w:rPr>
          <w:rFonts w:asciiTheme="minorHAnsi" w:hAnsiTheme="minorHAnsi" w:cstheme="minorHAnsi"/>
          <w:sz w:val="24"/>
          <w:szCs w:val="24"/>
        </w:rPr>
        <w:t>.</w:t>
      </w:r>
    </w:p>
    <w:p w:rsidR="00364977" w:rsidRDefault="00364977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Nikolina Ostojić (koordinatorica praktične nastave u Hvaru)</w:t>
      </w: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830" w:rsidRPr="00F657BC" w:rsidRDefault="00AF6830" w:rsidP="002F08F7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30" w:rsidRPr="00F354F2" w:rsidRDefault="00AF6830" w:rsidP="002F08F7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Gastro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- natjecanje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upoznavanje sa radom ostalih srednjih škola istog usmjerenja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6830" w:rsidRDefault="00AF6830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razvijanje deduktivnih sposobnosti;</w:t>
            </w:r>
          </w:p>
          <w:p w:rsidR="00AF6830" w:rsidRPr="00ED5933" w:rsidRDefault="00AF6830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razvijanje poduzetničkih sposobnosti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F6830" w:rsidRPr="00ED5933" w:rsidRDefault="00AF6830" w:rsidP="002F08F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- priprema učenika za natjecanje iz predmeta Organizacija poslovanja poduzeća (Organizacija prijamnog odjela)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6830" w:rsidRPr="00D0025F" w:rsidRDefault="00AF6830" w:rsidP="002F08F7">
            <w:pPr>
              <w:rPr>
                <w:rFonts w:ascii="Century Gothic" w:hAnsi="Century Gothic"/>
              </w:rPr>
            </w:pPr>
            <w:r w:rsidRPr="00D0025F">
              <w:rPr>
                <w:rFonts w:ascii="Century Gothic" w:hAnsi="Century Gothic"/>
              </w:rPr>
              <w:t>Drugo polugodište školske godine 2016./2017.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6830" w:rsidRDefault="00AF6830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troškovi putovanja i troškovi smještaja u mjestu održavanja Natjecanja,</w:t>
            </w:r>
          </w:p>
        </w:tc>
      </w:tr>
      <w:tr w:rsidR="00AF6830" w:rsidRPr="00ED5933" w:rsidTr="002F08F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F6830" w:rsidRPr="00ED5933" w:rsidRDefault="00AF6830" w:rsidP="002F08F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- kroz elemente vrednovanja, praćenja i ocjenjivanja</w:t>
            </w:r>
          </w:p>
        </w:tc>
      </w:tr>
    </w:tbl>
    <w:p w:rsidR="00AF6830" w:rsidRDefault="00AF6830" w:rsidP="00AF6830"/>
    <w:p w:rsidR="00AF6830" w:rsidRDefault="00AF6830" w:rsidP="00AF6830"/>
    <w:p w:rsidR="00AF6830" w:rsidRDefault="00AF6830" w:rsidP="00AF6830"/>
    <w:p w:rsidR="00AF6830" w:rsidRDefault="00AF6830" w:rsidP="00AF6830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AF6830" w:rsidRPr="00F354F2" w:rsidRDefault="00AF6830" w:rsidP="00AF6830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AF6830" w:rsidRDefault="00AF6830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DB5A6B" w:rsidRDefault="00DB5A6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0B61DB" w:rsidRPr="00163EB2" w:rsidTr="000B61D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IDNE NOVINE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B61DB" w:rsidRPr="00163EB2" w:rsidTr="000B61DB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 zidnim novinama, uče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nici će pisati o izabranim temama, napose onim vezanim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za turizam i ugostiteljstvo (posebice hrvatski turizam)  pod vodstvom mentora (novosti iz turizma-članci iz novina, s web-a, stručnih časopisa)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Vlastiti uradci učenika na teme vezane uz turizam (turizam kroz povijest,  ekologija i turizam na Hvaru i sl.)</w:t>
            </w:r>
          </w:p>
        </w:tc>
      </w:tr>
      <w:tr w:rsidR="000B61DB" w:rsidRPr="00163EB2" w:rsidTr="000B61D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0B61DB" w:rsidRPr="00163EB2" w:rsidRDefault="000B61DB" w:rsidP="000B61D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Poticanje timskog rada i korelacija s nastavnim predmetima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kreativnosti i samostalnosti učenika,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samovrednovanja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literarnog i novinarskog izričaja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Promicanje hrvatskog i hvarskog turizma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Promicanje poticajnog okruženja u školi , napose u odjeljenjima THK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svijesti o educiranom turističkom djelatniku i njegovom doprinosu hrvatskom turizmu </w:t>
            </w:r>
          </w:p>
        </w:tc>
      </w:tr>
      <w:tr w:rsidR="000B61DB" w:rsidRPr="00163EB2" w:rsidTr="000B61D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Vesna Barbarić,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Dujo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Šantić, Margita Jurić, Sanda Stančić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Učenici svih razreda</w:t>
            </w:r>
          </w:p>
        </w:tc>
      </w:tr>
      <w:tr w:rsidR="000B61DB" w:rsidRPr="00163EB2" w:rsidTr="000B61D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Novine će se uređivati od listopada do travnja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Među angažiranim učenicima će se odrediti učenik-glavni urednik mjeseca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Čitatelji će ocjenjivati radove i odabrati najbolje</w:t>
            </w:r>
          </w:p>
        </w:tc>
      </w:tr>
      <w:tr w:rsidR="000B61DB" w:rsidRPr="00163EB2" w:rsidTr="000B61D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Od listopada do travnja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1DB" w:rsidRPr="00163EB2" w:rsidTr="000B61D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izrade panoa, papira, boje za printer</w:t>
            </w:r>
          </w:p>
        </w:tc>
      </w:tr>
      <w:tr w:rsidR="000B61DB" w:rsidRPr="00163EB2" w:rsidTr="000B61DB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će se provoditi kroz rad stručnog aktiva ekonomske grupe predmeta i aktiva hrvatskog jezika, Vijeće učenika i roditelja  </w:t>
            </w:r>
          </w:p>
          <w:p w:rsidR="000B61DB" w:rsidRPr="00163EB2" w:rsidRDefault="000B61DB" w:rsidP="000B61D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61DB" w:rsidRDefault="000B61DB" w:rsidP="000B61DB">
      <w:pPr>
        <w:jc w:val="right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Program izradila: Sanda Stančić,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dipl.oec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>.</w:t>
      </w:r>
    </w:p>
    <w:p w:rsidR="000B61DB" w:rsidRDefault="000B61DB" w:rsidP="000B61DB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1DB" w:rsidRPr="00742E97" w:rsidRDefault="000B61DB" w:rsidP="000B61DB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766C9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 2017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742E97" w:rsidRDefault="000B61DB" w:rsidP="000B61DB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742E97" w:rsidRDefault="000B61DB" w:rsidP="000B61DB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Upoznavanje hotelske i ugostiteljske opreme,prehrane, alkoholnih i bezalkoholnih pića i napitaka te namještaja. Upoznavanje učenika sa kulturom, gastronomijom i turizmom zemalja svijeta, te sa turističkom ponudom posebnih oblika turizma.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766C93" w:rsidRDefault="000B61DB" w:rsidP="000B61DB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 xml:space="preserve">Damir Šurjak, Ivan </w:t>
            </w:r>
            <w:proofErr w:type="spellStart"/>
            <w:r w:rsidRPr="00766C93">
              <w:rPr>
                <w:rFonts w:ascii="Century Gothic" w:hAnsi="Century Gothic" w:cs="Arial"/>
              </w:rPr>
              <w:t>Milatić</w:t>
            </w:r>
            <w:proofErr w:type="spellEnd"/>
            <w:r>
              <w:rPr>
                <w:rFonts w:ascii="Century Gothic" w:hAnsi="Century Gothic" w:cs="Arial"/>
              </w:rPr>
              <w:t xml:space="preserve"> , 2 </w:t>
            </w:r>
            <w:proofErr w:type="spellStart"/>
            <w:r>
              <w:rPr>
                <w:rFonts w:ascii="Century Gothic" w:hAnsi="Century Gothic" w:cs="Arial"/>
              </w:rPr>
              <w:t>htt</w:t>
            </w:r>
            <w:proofErr w:type="spellEnd"/>
            <w:r>
              <w:rPr>
                <w:rFonts w:ascii="Century Gothic" w:hAnsi="Century Gothic" w:cs="Arial"/>
              </w:rPr>
              <w:t xml:space="preserve"> i 2 </w:t>
            </w:r>
            <w:proofErr w:type="spellStart"/>
            <w:r>
              <w:rPr>
                <w:rFonts w:ascii="Century Gothic" w:hAnsi="Century Gothic" w:cs="Arial"/>
              </w:rPr>
              <w:t>ugo</w:t>
            </w:r>
            <w:proofErr w:type="spellEnd"/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742E97" w:rsidRDefault="000B61DB" w:rsidP="000B61DB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Trajekt, autobus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766C9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766C9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766C93" w:rsidRDefault="000B61DB" w:rsidP="000B61D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Ožujak  2017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766C93" w:rsidRDefault="000B61DB" w:rsidP="000B61DB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80 kuna po uč</w:t>
            </w:r>
            <w:r w:rsidRPr="00766C93">
              <w:rPr>
                <w:rFonts w:ascii="Century Gothic" w:hAnsi="Century Gothic" w:cs="Arial"/>
              </w:rPr>
              <w:t>eniku</w:t>
            </w:r>
          </w:p>
        </w:tc>
      </w:tr>
      <w:tr w:rsidR="000B61DB" w:rsidRPr="00766C93" w:rsidTr="000B61DB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766C9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742E97" w:rsidRDefault="000B61DB" w:rsidP="000B61DB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Vrjednovanje kroz nastavni proces, korištenje viđenog u nastavnom procesu i svakodnevnom životu i radu.</w:t>
            </w:r>
          </w:p>
        </w:tc>
      </w:tr>
    </w:tbl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Pr="00742E97" w:rsidRDefault="000B61DB" w:rsidP="000B61DB">
      <w:pPr>
        <w:ind w:left="5664"/>
        <w:rPr>
          <w:rFonts w:ascii="Arial" w:hAnsi="Arial" w:cs="Arial"/>
          <w:sz w:val="28"/>
          <w:szCs w:val="28"/>
        </w:rPr>
      </w:pPr>
      <w:r w:rsidRPr="00742E97">
        <w:rPr>
          <w:rFonts w:ascii="Arial" w:hAnsi="Arial" w:cs="Arial"/>
          <w:sz w:val="28"/>
          <w:szCs w:val="28"/>
        </w:rPr>
        <w:t>Nositelj aktivnosti:</w:t>
      </w:r>
    </w:p>
    <w:p w:rsidR="000B61DB" w:rsidRPr="00742E97" w:rsidRDefault="000B61DB" w:rsidP="000B61DB">
      <w:pPr>
        <w:rPr>
          <w:rFonts w:ascii="Arial" w:hAnsi="Arial" w:cs="Arial"/>
          <w:sz w:val="28"/>
          <w:szCs w:val="28"/>
        </w:rPr>
      </w:pPr>
      <w:r w:rsidRPr="00742E97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0B61DB" w:rsidRPr="00742E97" w:rsidRDefault="000B61DB" w:rsidP="000B61DB">
      <w:pPr>
        <w:rPr>
          <w:rFonts w:ascii="Arial" w:hAnsi="Arial" w:cs="Arial"/>
          <w:sz w:val="28"/>
          <w:szCs w:val="28"/>
        </w:rPr>
      </w:pPr>
      <w:r w:rsidRPr="00742E97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742E97">
        <w:rPr>
          <w:rFonts w:ascii="Arial" w:hAnsi="Arial" w:cs="Arial"/>
          <w:sz w:val="28"/>
          <w:szCs w:val="28"/>
        </w:rPr>
        <w:t xml:space="preserve">    Damir Šurjak i Ivan </w:t>
      </w:r>
      <w:proofErr w:type="spellStart"/>
      <w:r w:rsidRPr="00742E97">
        <w:rPr>
          <w:rFonts w:ascii="Arial" w:hAnsi="Arial" w:cs="Arial"/>
          <w:sz w:val="28"/>
          <w:szCs w:val="28"/>
        </w:rPr>
        <w:t>Milatić</w:t>
      </w:r>
      <w:proofErr w:type="spellEnd"/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1DB" w:rsidRPr="00221B1B" w:rsidRDefault="000B61DB" w:rsidP="000B61DB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MEĐUNARODNI  DAN TURISTIČKIH VODIČA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Obilježit  Međunarodni dan turističkih vodiča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Istaknuti važnost i ulogu turističkih vodiča u suvremenom turizmu. Upoznavanje sa turističkom ponudom svoga mjesta i razvijanje samostalnosti u istraživanju zadanih sadržaja i prenošenju informacija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Damir Šurjak</w:t>
            </w:r>
            <w:r>
              <w:rPr>
                <w:rFonts w:ascii="Century Gothic" w:hAnsi="Century Gothic" w:cs="Century Gothic"/>
              </w:rPr>
              <w:t xml:space="preserve"> i Nadica Sarjanović i učenici 3 i 4 razreda </w:t>
            </w:r>
            <w:proofErr w:type="spellStart"/>
            <w:r>
              <w:rPr>
                <w:rFonts w:ascii="Century Gothic" w:hAnsi="Century Gothic" w:cs="Century Gothic"/>
              </w:rPr>
              <w:t>htt</w:t>
            </w:r>
            <w:proofErr w:type="spellEnd"/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Izrada prezentacija i plakata, te predstavljanje svojih mjesta i njihovih znamenitosti drugim učenicima na hrvatskom i stranom jeziku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221B1B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221B1B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221B1B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veljače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Troškovi materijala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Vrjednovanje kroz nastavni proces</w:t>
            </w:r>
          </w:p>
          <w:p w:rsidR="000B61DB" w:rsidRPr="00221B1B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78509B" w:rsidRDefault="000B61DB" w:rsidP="000B61DB">
      <w:pPr>
        <w:ind w:left="4956" w:firstLine="708"/>
        <w:rPr>
          <w:rFonts w:ascii="Arial" w:hAnsi="Arial" w:cs="Arial"/>
          <w:sz w:val="28"/>
          <w:szCs w:val="28"/>
        </w:rPr>
      </w:pPr>
      <w:r w:rsidRPr="0078509B">
        <w:rPr>
          <w:rFonts w:ascii="Arial" w:hAnsi="Arial" w:cs="Arial"/>
          <w:sz w:val="28"/>
          <w:szCs w:val="28"/>
        </w:rPr>
        <w:t>Nositelji</w:t>
      </w:r>
      <w:r>
        <w:rPr>
          <w:rFonts w:ascii="Arial" w:hAnsi="Arial" w:cs="Arial"/>
          <w:sz w:val="28"/>
          <w:szCs w:val="28"/>
        </w:rPr>
        <w:t xml:space="preserve"> aktivnosti:</w:t>
      </w:r>
    </w:p>
    <w:p w:rsidR="000B61DB" w:rsidRPr="0078509B" w:rsidRDefault="000B61DB" w:rsidP="000B61DB">
      <w:pPr>
        <w:rPr>
          <w:rFonts w:ascii="Arial" w:hAnsi="Arial" w:cs="Arial"/>
          <w:sz w:val="28"/>
          <w:szCs w:val="28"/>
        </w:rPr>
      </w:pPr>
      <w:r w:rsidRPr="0078509B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78509B">
        <w:rPr>
          <w:rFonts w:ascii="Arial" w:hAnsi="Arial" w:cs="Arial"/>
          <w:sz w:val="28"/>
          <w:szCs w:val="28"/>
        </w:rPr>
        <w:t>Damir Šurjak, Nadica Sarjanović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1DB" w:rsidRPr="00221B1B" w:rsidRDefault="000B61DB" w:rsidP="000B61DB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221B1B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0B61DB" w:rsidRPr="00221B1B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SVJETSKI DAN TURIZMA</w:t>
            </w:r>
          </w:p>
          <w:p w:rsidR="000B61DB" w:rsidRPr="00221B1B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S učenicima obilježit  Svjetski dan turizma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Damir Šurjak</w:t>
            </w:r>
          </w:p>
        </w:tc>
      </w:tr>
      <w:tr w:rsidR="000B61DB" w:rsidRPr="004A11B0" w:rsidTr="000B61D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4A11B0" w:rsidRDefault="000B61DB" w:rsidP="000B61DB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4A11B0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4A11B0" w:rsidRDefault="000B61DB" w:rsidP="000B61DB">
            <w:pPr>
              <w:pStyle w:val="Naslov4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4A11B0">
              <w:rPr>
                <w:rFonts w:ascii="Century Gothic" w:hAnsi="Century Gothic" w:cs="Century Gothic"/>
                <w:b w:val="0"/>
              </w:rPr>
              <w:t xml:space="preserve">Izrada plakata i prezentacija, te prigodna izlaganja na ovogodišnju temu : </w:t>
            </w:r>
            <w:r w:rsidRPr="004A11B0">
              <w:rPr>
                <w:rFonts w:ascii="Century Gothic" w:hAnsi="Century Gothic" w:cs="Arial"/>
                <w:b w:val="0"/>
              </w:rPr>
              <w:t>"Turizam za sve:</w:t>
            </w:r>
            <w:r w:rsidRPr="004A11B0"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 </w:t>
            </w:r>
            <w:r w:rsidRPr="004A11B0">
              <w:rPr>
                <w:rFonts w:ascii="Century Gothic" w:hAnsi="Century Gothic" w:cs="Arial"/>
                <w:b w:val="0"/>
              </w:rPr>
              <w:t>promicati sveopću dostupnost"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221B1B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221B1B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rPr>
                <w:rFonts w:ascii="Century Gothic" w:hAnsi="Century Gothic"/>
              </w:rPr>
            </w:pPr>
            <w:r w:rsidRPr="00221B1B">
              <w:rPr>
                <w:rFonts w:ascii="Century Gothic" w:hAnsi="Century Gothic"/>
              </w:rPr>
              <w:t>27. rujna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Troškovi materijala</w:t>
            </w:r>
          </w:p>
        </w:tc>
      </w:tr>
      <w:tr w:rsidR="000B61DB" w:rsidRPr="00221B1B" w:rsidTr="000B61D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221B1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Vrjednovanje kroz nastavni proces</w:t>
            </w:r>
          </w:p>
          <w:p w:rsidR="000B61DB" w:rsidRPr="00221B1B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221B1B" w:rsidRDefault="000B61DB" w:rsidP="000B61DB">
      <w:pPr>
        <w:rPr>
          <w:rFonts w:ascii="Century Gothic" w:hAnsi="Century Gothic"/>
        </w:rPr>
      </w:pPr>
    </w:p>
    <w:p w:rsidR="000B61DB" w:rsidRPr="004A11B0" w:rsidRDefault="000B61DB" w:rsidP="000B61DB">
      <w:pPr>
        <w:ind w:left="5664"/>
        <w:rPr>
          <w:rFonts w:ascii="Arial" w:hAnsi="Arial" w:cs="Arial"/>
          <w:sz w:val="28"/>
          <w:szCs w:val="28"/>
        </w:rPr>
      </w:pPr>
      <w:r w:rsidRPr="004A11B0">
        <w:rPr>
          <w:rFonts w:ascii="Arial" w:hAnsi="Arial" w:cs="Arial"/>
          <w:sz w:val="28"/>
          <w:szCs w:val="28"/>
        </w:rPr>
        <w:t>Nositelj aktivnosti:</w:t>
      </w:r>
    </w:p>
    <w:p w:rsidR="000B61DB" w:rsidRPr="004A11B0" w:rsidRDefault="000B61DB" w:rsidP="000B61DB">
      <w:pPr>
        <w:rPr>
          <w:rFonts w:ascii="Arial" w:hAnsi="Arial" w:cs="Arial"/>
          <w:sz w:val="28"/>
          <w:szCs w:val="28"/>
        </w:rPr>
      </w:pPr>
    </w:p>
    <w:p w:rsidR="000B61DB" w:rsidRPr="004A11B0" w:rsidRDefault="000B61DB" w:rsidP="000B61DB">
      <w:pPr>
        <w:rPr>
          <w:rFonts w:ascii="Arial" w:hAnsi="Arial" w:cs="Arial"/>
          <w:sz w:val="28"/>
          <w:szCs w:val="28"/>
        </w:rPr>
      </w:pPr>
      <w:r w:rsidRPr="004A11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4A11B0">
        <w:rPr>
          <w:rFonts w:ascii="Arial" w:hAnsi="Arial" w:cs="Arial"/>
          <w:sz w:val="28"/>
          <w:szCs w:val="28"/>
        </w:rPr>
        <w:t>Damir Šurjak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0B61DB" w:rsidRPr="00163EB2" w:rsidTr="000B61DB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FAKULTATIVNA AKTIVNOST</w:t>
            </w:r>
          </w:p>
          <w:p w:rsidR="000B61DB" w:rsidRPr="00163EB2" w:rsidRDefault="000B61DB" w:rsidP="000B6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0B61DB" w:rsidRPr="00163EB2" w:rsidRDefault="000B61DB" w:rsidP="000B61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IZRADA SUVENIRA ŠKOLE</w:t>
            </w:r>
          </w:p>
        </w:tc>
      </w:tr>
      <w:tr w:rsidR="000B61DB" w:rsidRPr="00163EB2" w:rsidTr="000B61DB">
        <w:trPr>
          <w:trHeight w:val="1087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61"/>
              </w:numPr>
              <w:spacing w:after="0" w:line="240" w:lineRule="auto"/>
              <w:ind w:left="31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Izrada marketinški prepoznatljivog suvenira koji će predstavljati Školu i turističku destinaciju</w:t>
            </w:r>
          </w:p>
        </w:tc>
      </w:tr>
      <w:tr w:rsidR="000B61DB" w:rsidRPr="00163EB2" w:rsidTr="000B61DB">
        <w:trPr>
          <w:trHeight w:val="676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0B61DB" w:rsidRPr="00163EB2" w:rsidRDefault="000B61DB" w:rsidP="000B61DB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0B61DB" w:rsidRDefault="000B61DB" w:rsidP="000B61D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4THK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fakultativne nastave THK</w:t>
            </w:r>
          </w:p>
        </w:tc>
      </w:tr>
      <w:tr w:rsidR="000B61DB" w:rsidRPr="00163EB2" w:rsidTr="000B61DB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Profesori ekonomske grupe predmeta</w:t>
            </w:r>
          </w:p>
        </w:tc>
      </w:tr>
      <w:tr w:rsidR="000B61DB" w:rsidRPr="00163EB2" w:rsidTr="000B61DB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sklopu nastave predmeta Marketing u turizmu i Praktična nastava</w:t>
            </w:r>
          </w:p>
        </w:tc>
      </w:tr>
      <w:tr w:rsidR="000B61DB" w:rsidRPr="00163EB2" w:rsidTr="000B61DB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Pr="00163EB2" w:rsidRDefault="000B61DB" w:rsidP="000B61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Cijela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š.g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2016./2017.</w:t>
            </w:r>
          </w:p>
        </w:tc>
      </w:tr>
      <w:tr w:rsidR="000B61DB" w:rsidRPr="00163EB2" w:rsidTr="000B61DB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0B61DB" w:rsidRPr="00E70A32" w:rsidRDefault="000B61DB" w:rsidP="000B61DB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Materijal za izradu (sakupljanje iz prirode, donacije, kupnja manjeg dijela materijala)</w:t>
            </w:r>
          </w:p>
        </w:tc>
      </w:tr>
      <w:tr w:rsidR="000B61DB" w:rsidRPr="00163EB2" w:rsidTr="000B61DB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0B61DB" w:rsidRPr="00163EB2" w:rsidRDefault="000B61DB" w:rsidP="000B61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0B61DB" w:rsidRDefault="000B61DB" w:rsidP="000B61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rešetku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natsavnih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predmeta ekonomske grupe</w:t>
            </w:r>
          </w:p>
          <w:p w:rsidR="000B61DB" w:rsidRPr="00163EB2" w:rsidRDefault="000B61DB" w:rsidP="000B61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Suvenir kao dar posjetiteljima Škole</w:t>
            </w:r>
          </w:p>
        </w:tc>
      </w:tr>
    </w:tbl>
    <w:p w:rsidR="000B61DB" w:rsidRDefault="000B61DB" w:rsidP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 w:rsidP="000B61DB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Progrm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izradila: Sanda Stančić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120"/>
      </w:tblGrid>
      <w:tr w:rsidR="000B61DB" w:rsidRPr="007C0C87" w:rsidTr="000B61DB"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IZBORNA NASTAVA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7C0C87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Uzgoj južnih kultura: Posjet uljari</w:t>
            </w:r>
          </w:p>
        </w:tc>
      </w:tr>
      <w:tr w:rsidR="000B61DB" w:rsidRPr="007C0C87" w:rsidTr="000B61DB">
        <w:trPr>
          <w:trHeight w:val="600"/>
        </w:trPr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1. Ciljevi aktivnosti </w:t>
            </w:r>
          </w:p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>Upoznati učenike sa samim procesom proizvodnje maslinovog ulja i prerade maslina.</w:t>
            </w:r>
          </w:p>
        </w:tc>
      </w:tr>
      <w:tr w:rsidR="000B61DB" w:rsidRPr="007C0C87" w:rsidTr="000B61DB"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2. Namjena aktivnosti </w:t>
            </w:r>
          </w:p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Pomoći učenicima da se kroz praktični dio informiraju o proizvodnji maslinovog ulja, uz 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prisustvo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stručnjaka na tom području. Da imaju mogućnost degustacije ekstra djevičanskih ulja.</w:t>
            </w:r>
          </w:p>
        </w:tc>
      </w:tr>
      <w:tr w:rsidR="000B61DB" w:rsidRPr="007C0C87" w:rsidTr="000B61DB">
        <w:trPr>
          <w:trHeight w:val="62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Nikolina Carić 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mag.inž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. hortikulture; Učenici 1. razreda 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agroturističkog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usmjerenja</w:t>
            </w:r>
          </w:p>
        </w:tc>
      </w:tr>
      <w:tr w:rsidR="000B61DB" w:rsidRPr="007C0C87" w:rsidTr="000B61DB">
        <w:trPr>
          <w:trHeight w:val="549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4. Na</w:t>
            </w:r>
            <w:r w:rsidRPr="007C0C87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Posijet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uljari "Božić"-Svirče, 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prisustvo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u procesu proizvodnje i degustacija maslinovog ulja</w:t>
            </w:r>
          </w:p>
        </w:tc>
      </w:tr>
      <w:tr w:rsidR="000B61DB" w:rsidRPr="007C0C87" w:rsidTr="000B61DB">
        <w:trPr>
          <w:trHeight w:val="37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5. </w:t>
            </w:r>
            <w:proofErr w:type="spellStart"/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Vremenik</w:t>
            </w:r>
            <w:proofErr w:type="spellEnd"/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aktivnosti </w:t>
            </w:r>
          </w:p>
          <w:p w:rsidR="000B61DB" w:rsidRPr="007C0C87" w:rsidRDefault="000B61DB" w:rsidP="000B61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>Tijekom 11-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og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mjeseca 2016. godine.</w:t>
            </w:r>
          </w:p>
        </w:tc>
      </w:tr>
      <w:tr w:rsidR="000B61DB" w:rsidRPr="007C0C87" w:rsidTr="000B61DB"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7C0C87">
              <w:rPr>
                <w:rFonts w:ascii="Century Gothic" w:eastAsia="Calibri" w:hAnsi="Century Gothic" w:cs="Calibri"/>
              </w:rPr>
              <w:t>Novac nije potreban.</w:t>
            </w:r>
          </w:p>
        </w:tc>
      </w:tr>
      <w:tr w:rsidR="000B61DB" w:rsidRPr="007C0C87" w:rsidTr="000B61DB">
        <w:trPr>
          <w:trHeight w:val="87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FA5FE3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7. Na</w:t>
            </w:r>
            <w:r w:rsidRPr="007C0C87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vrednovanja i na</w:t>
            </w:r>
            <w:r w:rsidRPr="007C0C87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kori</w:t>
            </w:r>
            <w:r w:rsidRPr="007C0C87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š</w:t>
            </w:r>
            <w:r w:rsidRPr="007C0C87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tenja rezultata vrednovanja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7C0C87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>Spajanje teoretskog i praktičnog dijela nastave.</w:t>
            </w:r>
          </w:p>
          <w:p w:rsidR="000B61DB" w:rsidRPr="00FA5FE3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Kroz </w:t>
            </w:r>
            <w:proofErr w:type="spellStart"/>
            <w:r w:rsidRPr="007C0C87">
              <w:rPr>
                <w:rFonts w:ascii="Century Gothic" w:hAnsi="Century Gothic"/>
                <w:color w:val="000000"/>
                <w:sz w:val="24"/>
              </w:rPr>
              <w:t>ocjensku</w:t>
            </w:r>
            <w:proofErr w:type="spellEnd"/>
            <w:r w:rsidRPr="007C0C87">
              <w:rPr>
                <w:rFonts w:ascii="Century Gothic" w:hAnsi="Century Gothic"/>
                <w:color w:val="000000"/>
                <w:sz w:val="24"/>
              </w:rPr>
              <w:t xml:space="preserve"> rešetku (samostalni rad).</w:t>
            </w:r>
          </w:p>
        </w:tc>
      </w:tr>
    </w:tbl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Nositelj aktivnosti:</w:t>
      </w:r>
    </w:p>
    <w:p w:rsidR="000B61DB" w:rsidRDefault="000B61DB" w:rsidP="000B61DB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8"/>
        </w:rPr>
        <w:t>Nikolina Carić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F354F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0B61DB" w:rsidRPr="00F354F2" w:rsidRDefault="000B61DB" w:rsidP="000B61DB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„AGRO ARCA“</w:t>
            </w:r>
          </w:p>
          <w:p w:rsidR="000B61DB" w:rsidRPr="00F354F2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  <w:r w:rsidRPr="00ED5933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0B61DB" w:rsidRPr="00561996" w:rsidRDefault="000B61DB" w:rsidP="000B61DB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561996">
              <w:rPr>
                <w:rFonts w:ascii="Century Gothic" w:hAnsi="Century Gothic" w:cs="Century Gothic"/>
              </w:rPr>
              <w:t>Upoznati učenike sa najnovijim inovacijama u poljoprivredi</w:t>
            </w:r>
            <w:r>
              <w:rPr>
                <w:rFonts w:ascii="Century Gothic" w:hAnsi="Century Gothic" w:cs="Century Gothic"/>
              </w:rPr>
              <w:t xml:space="preserve">, </w:t>
            </w:r>
            <w:r w:rsidRPr="00561996">
              <w:rPr>
                <w:rFonts w:ascii="Century Gothic" w:hAnsi="Century Gothic" w:cs="Century Gothic"/>
              </w:rPr>
              <w:t>prehrambenoj industriji i poljoprivrednoj mehanizaciji.</w:t>
            </w: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  <w:r w:rsidRPr="00ED5933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0B61DB" w:rsidRPr="00561996" w:rsidRDefault="000B61DB" w:rsidP="000B61DB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ED5933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Primjena znanja u  stvarnom okruženju, priprema za buduća radna mjesta.</w:t>
            </w: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F10B62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F10B62">
              <w:rPr>
                <w:rFonts w:ascii="Century Gothic" w:hAnsi="Century Gothic" w:cs="Times New Roman"/>
              </w:rPr>
              <w:t xml:space="preserve">Nikolina Carić </w:t>
            </w:r>
            <w:proofErr w:type="spellStart"/>
            <w:r w:rsidRPr="00F10B62">
              <w:rPr>
                <w:rFonts w:ascii="Century Gothic" w:hAnsi="Century Gothic" w:cs="Times New Roman"/>
              </w:rPr>
              <w:t>mag.inž</w:t>
            </w:r>
            <w:proofErr w:type="spellEnd"/>
            <w:r w:rsidRPr="00F10B62">
              <w:rPr>
                <w:rFonts w:ascii="Century Gothic" w:hAnsi="Century Gothic" w:cs="Times New Roman"/>
              </w:rPr>
              <w:t xml:space="preserve">. hortikulture; Učenici IV. razreda </w:t>
            </w:r>
            <w:proofErr w:type="spellStart"/>
            <w:r w:rsidRPr="00F10B62">
              <w:rPr>
                <w:rFonts w:ascii="Century Gothic" w:hAnsi="Century Gothic" w:cs="Times New Roman"/>
              </w:rPr>
              <w:t>agroturističkog</w:t>
            </w:r>
            <w:proofErr w:type="spellEnd"/>
            <w:r w:rsidRPr="00F10B62">
              <w:rPr>
                <w:rFonts w:ascii="Century Gothic" w:hAnsi="Century Gothic" w:cs="Times New Roman"/>
              </w:rPr>
              <w:t xml:space="preserve"> usmjerenja</w:t>
            </w: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Jednodnevni stručni posjet sajmu</w:t>
            </w:r>
          </w:p>
          <w:p w:rsidR="000B61DB" w:rsidRPr="00ED5933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F10B62" w:rsidRDefault="000B61DB" w:rsidP="000B61DB">
            <w:pPr>
              <w:rPr>
                <w:rFonts w:ascii="Century Gothic" w:hAnsi="Century Gothic"/>
              </w:rPr>
            </w:pPr>
            <w:r w:rsidRPr="00F10B62">
              <w:rPr>
                <w:rFonts w:ascii="Century Gothic" w:hAnsi="Century Gothic"/>
              </w:rPr>
              <w:t>Svibanj 2017.</w:t>
            </w: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Trajektna karta, ulaznice za sajam</w:t>
            </w:r>
          </w:p>
        </w:tc>
      </w:tr>
      <w:tr w:rsidR="000B61DB" w:rsidRPr="00ED5933" w:rsidTr="000B61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PPT s fotografijama s posjeta</w:t>
            </w:r>
          </w:p>
          <w:p w:rsidR="000B61DB" w:rsidRPr="00ED5933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B61DB" w:rsidRDefault="000B61DB" w:rsidP="000B61DB"/>
    <w:p w:rsidR="000B61DB" w:rsidRDefault="000B61DB" w:rsidP="000B61DB"/>
    <w:p w:rsidR="000B61DB" w:rsidRDefault="000B61DB" w:rsidP="000B61DB"/>
    <w:p w:rsidR="000B61DB" w:rsidRDefault="000B61DB" w:rsidP="000B61DB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B61DB" w:rsidRPr="00F354F2" w:rsidRDefault="000B61DB" w:rsidP="000B61DB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Nikolina Carić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B61DB" w:rsidRPr="00ED5933" w:rsidTr="000B61D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1DB" w:rsidRPr="00F354F2" w:rsidRDefault="000B61DB" w:rsidP="000B61DB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B" w:rsidRPr="00060AFB" w:rsidRDefault="000B61DB" w:rsidP="000B61DB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060AFB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    Posjet konobi</w:t>
            </w:r>
          </w:p>
        </w:tc>
      </w:tr>
      <w:tr w:rsidR="000B61DB" w:rsidRPr="00ED5933" w:rsidTr="000B61DB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ind w:right="-5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 xml:space="preserve">razvijanje svijesti o važnosti očuvanja proizvodnje vina </w:t>
            </w:r>
            <w:r>
              <w:rPr>
                <w:rFonts w:ascii="Century Gothic" w:hAnsi="Century Gothic" w:cs="Century Gothic"/>
                <w:bCs/>
              </w:rPr>
              <w:t>kao sastavnicu ponude u turizmu</w:t>
            </w:r>
          </w:p>
        </w:tc>
      </w:tr>
      <w:tr w:rsidR="000B61DB" w:rsidRPr="00ED5933" w:rsidTr="000B61DB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>naučiti proces proizvodnje vina,razliku u proizvodnji bijelih i crnih vina te o degustaciji vina</w:t>
            </w:r>
          </w:p>
        </w:tc>
      </w:tr>
      <w:tr w:rsidR="000B61DB" w:rsidRPr="00ED5933" w:rsidTr="000B61DB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 xml:space="preserve">Katijana </w:t>
            </w:r>
            <w:proofErr w:type="spellStart"/>
            <w:r w:rsidRPr="00060AFB">
              <w:rPr>
                <w:rFonts w:ascii="Century Gothic" w:hAnsi="Century Gothic" w:cs="Century Gothic"/>
                <w:bCs/>
              </w:rPr>
              <w:t>Beritić</w:t>
            </w:r>
            <w:proofErr w:type="spellEnd"/>
          </w:p>
        </w:tc>
      </w:tr>
      <w:tr w:rsidR="000B61DB" w:rsidRPr="00ED5933" w:rsidTr="000B61DB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 w:rsidRPr="00060AFB">
              <w:rPr>
                <w:rFonts w:ascii="Century Gothic" w:hAnsi="Century Gothic" w:cs="Century Gothic"/>
                <w:bCs/>
              </w:rPr>
              <w:t>razgledavanje konobe,izrada plakata,</w:t>
            </w:r>
          </w:p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>prezentacija</w:t>
            </w:r>
          </w:p>
          <w:p w:rsidR="000B61DB" w:rsidRPr="00060AFB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0B61DB" w:rsidRPr="00ED5933" w:rsidTr="000B61DB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060AFB" w:rsidRDefault="000B61DB" w:rsidP="000B61DB">
            <w:r w:rsidRPr="00060AFB">
              <w:rPr>
                <w:rFonts w:ascii="Century Gothic" w:hAnsi="Century Gothic" w:cs="Century Gothic"/>
                <w:bCs/>
              </w:rPr>
              <w:t>tijekom nastavne godine</w:t>
            </w:r>
          </w:p>
        </w:tc>
      </w:tr>
      <w:tr w:rsidR="000B61DB" w:rsidRPr="00ED5933" w:rsidTr="000B61DB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>putni troškovi,materijal za izradu plakata</w:t>
            </w:r>
          </w:p>
        </w:tc>
      </w:tr>
      <w:tr w:rsidR="000B61DB" w:rsidRPr="00ED5933" w:rsidTr="000B61DB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ED5933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060AFB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60AFB">
              <w:rPr>
                <w:rFonts w:ascii="Century Gothic" w:hAnsi="Century Gothic" w:cs="Century Gothic"/>
                <w:bCs/>
              </w:rPr>
              <w:t>osobno zalaganje,trud i  motiviranost.</w:t>
            </w:r>
          </w:p>
          <w:p w:rsidR="000B61DB" w:rsidRPr="00060AFB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B61DB" w:rsidRDefault="000B61DB" w:rsidP="000B61DB"/>
    <w:p w:rsidR="000B61DB" w:rsidRDefault="000B61DB" w:rsidP="000B61DB"/>
    <w:p w:rsidR="000B61DB" w:rsidRDefault="000B61DB" w:rsidP="000B61DB"/>
    <w:p w:rsidR="000B61DB" w:rsidRPr="00F354F2" w:rsidRDefault="000B61DB" w:rsidP="000B61DB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0B61DB" w:rsidRDefault="000B61DB" w:rsidP="000B61DB"/>
    <w:p w:rsidR="000B61DB" w:rsidRPr="00060AFB" w:rsidRDefault="000B61DB" w:rsidP="000B61DB">
      <w:pPr>
        <w:tabs>
          <w:tab w:val="left" w:pos="6405"/>
        </w:tabs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</w:t>
      </w:r>
      <w:r w:rsidRPr="00060AFB">
        <w:rPr>
          <w:rFonts w:ascii="Arial" w:hAnsi="Arial" w:cs="Arial"/>
          <w:sz w:val="28"/>
          <w:szCs w:val="28"/>
        </w:rPr>
        <w:t xml:space="preserve">  Katijana </w:t>
      </w:r>
      <w:proofErr w:type="spellStart"/>
      <w:r w:rsidRPr="00060AFB">
        <w:rPr>
          <w:rFonts w:ascii="Arial" w:hAnsi="Arial" w:cs="Arial"/>
          <w:sz w:val="28"/>
          <w:szCs w:val="28"/>
        </w:rPr>
        <w:t>Beritić</w:t>
      </w:r>
      <w:proofErr w:type="spellEnd"/>
      <w:r w:rsidRPr="00060AFB">
        <w:rPr>
          <w:rFonts w:ascii="Arial" w:hAnsi="Arial" w:cs="Arial"/>
          <w:sz w:val="28"/>
          <w:szCs w:val="28"/>
        </w:rPr>
        <w:t>,</w:t>
      </w:r>
      <w:proofErr w:type="spellStart"/>
      <w:r w:rsidRPr="00060AFB">
        <w:rPr>
          <w:rFonts w:ascii="Arial" w:hAnsi="Arial" w:cs="Arial"/>
          <w:sz w:val="28"/>
          <w:szCs w:val="28"/>
        </w:rPr>
        <w:t>prof.biologije</w:t>
      </w:r>
      <w:proofErr w:type="spellEnd"/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120"/>
      </w:tblGrid>
      <w:tr w:rsidR="000B61DB" w:rsidRPr="00495D58" w:rsidTr="000B61DB">
        <w:trPr>
          <w:trHeight w:val="98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495D58">
              <w:rPr>
                <w:rFonts w:ascii="Century Gothic" w:eastAsia="Century Gothic" w:hAnsi="Century Gothic" w:cs="Century Gothic"/>
                <w:b/>
                <w:i/>
                <w:color w:val="000000"/>
                <w:sz w:val="32"/>
                <w:szCs w:val="32"/>
              </w:rPr>
              <w:lastRenderedPageBreak/>
              <w:t xml:space="preserve">TERENSKA NASTAVA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495D58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 xml:space="preserve">Posjet najstarijoj maslini na Hvaru- </w:t>
            </w:r>
            <w:proofErr w:type="spellStart"/>
            <w:r w:rsidRPr="00495D58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Zastražišće</w:t>
            </w:r>
            <w:proofErr w:type="spellEnd"/>
          </w:p>
        </w:tc>
      </w:tr>
      <w:tr w:rsidR="000B61DB" w:rsidRPr="00495D58" w:rsidTr="000B61DB">
        <w:trPr>
          <w:trHeight w:val="688"/>
        </w:trPr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1. Ciljevi aktivnosti </w:t>
            </w:r>
          </w:p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>Upoznati učenike sa sortama masline i kulturnom baštinom.</w:t>
            </w:r>
          </w:p>
        </w:tc>
      </w:tr>
      <w:tr w:rsidR="000B61DB" w:rsidRPr="00495D58" w:rsidTr="000B61DB"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2. Namjena aktivnosti </w:t>
            </w:r>
          </w:p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Pomoći učenicima da se kroz praktični dio informiraju o botaničkim svojstvima masline, i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upounaju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 kulturnu baštinu otoka uz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prisustvo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 stručnjaka na tom području.</w:t>
            </w:r>
          </w:p>
        </w:tc>
      </w:tr>
      <w:tr w:rsidR="000B61DB" w:rsidRPr="00495D58" w:rsidTr="000B61DB">
        <w:trPr>
          <w:trHeight w:val="758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Nikolina Carić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mag.inž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. hortikulture; Učenici 1. razreda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agroturističkog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 usmjerenja</w:t>
            </w:r>
          </w:p>
        </w:tc>
      </w:tr>
      <w:tr w:rsidR="000B61DB" w:rsidRPr="00495D58" w:rsidTr="000B61DB">
        <w:trPr>
          <w:trHeight w:val="68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4. Na</w:t>
            </w:r>
            <w:r w:rsidRPr="00495D58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Pos</w:t>
            </w:r>
            <w:r w:rsidRPr="00495D58">
              <w:rPr>
                <w:rFonts w:ascii="Century Gothic" w:hAnsi="Century Gothic"/>
                <w:color w:val="000000"/>
                <w:sz w:val="24"/>
              </w:rPr>
              <w:t>jet najstarijoj maslini na Hvaru koja se nalazi u sklopu maslinika koji je u vlasništvu obitelji Beroš.</w:t>
            </w:r>
          </w:p>
        </w:tc>
      </w:tr>
      <w:tr w:rsidR="000B61DB" w:rsidRPr="00495D58" w:rsidTr="000B61DB">
        <w:trPr>
          <w:trHeight w:val="409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5. </w:t>
            </w:r>
            <w:proofErr w:type="spellStart"/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Vremenik</w:t>
            </w:r>
            <w:proofErr w:type="spellEnd"/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Tijekom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šk.god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>. 2016./2017.</w:t>
            </w:r>
          </w:p>
        </w:tc>
      </w:tr>
      <w:tr w:rsidR="000B61DB" w:rsidRPr="00495D58" w:rsidTr="000B61DB">
        <w:trPr>
          <w:trHeight w:val="699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24"/>
                <w:szCs w:val="24"/>
              </w:rPr>
            </w:pPr>
            <w:r w:rsidRPr="00495D58">
              <w:rPr>
                <w:rFonts w:ascii="Century Gothic" w:eastAsia="Calibri" w:hAnsi="Century Gothic" w:cs="Calibri"/>
                <w:sz w:val="24"/>
                <w:szCs w:val="24"/>
              </w:rPr>
              <w:t xml:space="preserve">Prijevoz učenika do </w:t>
            </w:r>
            <w:proofErr w:type="spellStart"/>
            <w:r w:rsidRPr="00495D58">
              <w:rPr>
                <w:rFonts w:ascii="Century Gothic" w:eastAsia="Calibri" w:hAnsi="Century Gothic" w:cs="Calibri"/>
                <w:sz w:val="24"/>
                <w:szCs w:val="24"/>
              </w:rPr>
              <w:t>Zastražišća</w:t>
            </w:r>
            <w:proofErr w:type="spellEnd"/>
            <w:r w:rsidRPr="00495D58">
              <w:rPr>
                <w:rFonts w:ascii="Century Gothic" w:eastAsia="Calibri" w:hAnsi="Century Gothic" w:cs="Calibri"/>
                <w:sz w:val="24"/>
                <w:szCs w:val="24"/>
              </w:rPr>
              <w:t>.</w:t>
            </w:r>
          </w:p>
        </w:tc>
      </w:tr>
      <w:tr w:rsidR="000B61DB" w:rsidRPr="00495D58" w:rsidTr="000B61DB">
        <w:trPr>
          <w:trHeight w:val="96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7. Na</w:t>
            </w:r>
            <w:r w:rsidRPr="00495D58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vrednovanja i na</w:t>
            </w:r>
            <w:r w:rsidRPr="00495D58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kori</w:t>
            </w:r>
            <w:r w:rsidRPr="00495D58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š</w:t>
            </w:r>
            <w:r w:rsidRPr="00495D58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tenja rezultata vrednovanja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>Spajanje teoretskog i praktičnog dijela nastave.</w:t>
            </w:r>
          </w:p>
          <w:p w:rsidR="000B61DB" w:rsidRPr="00495D58" w:rsidRDefault="000B61DB" w:rsidP="000B61D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Kroz </w:t>
            </w:r>
            <w:proofErr w:type="spellStart"/>
            <w:r w:rsidRPr="00495D58">
              <w:rPr>
                <w:rFonts w:ascii="Century Gothic" w:hAnsi="Century Gothic"/>
                <w:color w:val="000000"/>
                <w:sz w:val="24"/>
              </w:rPr>
              <w:t>ocjensku</w:t>
            </w:r>
            <w:proofErr w:type="spellEnd"/>
            <w:r w:rsidRPr="00495D58">
              <w:rPr>
                <w:rFonts w:ascii="Century Gothic" w:hAnsi="Century Gothic"/>
                <w:color w:val="000000"/>
                <w:sz w:val="24"/>
              </w:rPr>
              <w:t xml:space="preserve"> rešetku (samostalni rad).</w:t>
            </w:r>
          </w:p>
        </w:tc>
      </w:tr>
    </w:tbl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B61DB" w:rsidRDefault="000B61DB" w:rsidP="000B61DB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Nositelj aktivnosti:</w:t>
      </w:r>
    </w:p>
    <w:p w:rsidR="000B61DB" w:rsidRDefault="000B61DB" w:rsidP="000B61DB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8"/>
        </w:rPr>
        <w:t>Nikolina Carić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5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B61DB" w:rsidTr="000B61D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DB" w:rsidRDefault="000B61DB" w:rsidP="000B61DB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institutu za jadranske kulture u Splitu</w:t>
            </w:r>
          </w:p>
        </w:tc>
      </w:tr>
      <w:tr w:rsidR="000B61DB" w:rsidTr="000B61DB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 –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  <w:bCs/>
              </w:rPr>
              <w:t>razvijanje  svijesti o  važnosti očuvanja jadranskog bilja te njegove primjene u prehrani kao i korištenju u ljekovite svrhe.</w:t>
            </w:r>
          </w:p>
        </w:tc>
      </w:tr>
      <w:tr w:rsidR="000B61DB" w:rsidTr="000B61DB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  <w:bCs/>
              </w:rPr>
              <w:t xml:space="preserve">upoznati način rada u </w:t>
            </w:r>
            <w:proofErr w:type="spellStart"/>
            <w:r w:rsidRPr="00A2266A">
              <w:rPr>
                <w:rFonts w:ascii="Century Gothic" w:hAnsi="Century Gothic" w:cs="Century Gothic"/>
                <w:bCs/>
              </w:rPr>
              <w:t>labaratoriju</w:t>
            </w:r>
            <w:proofErr w:type="spellEnd"/>
            <w:r w:rsidRPr="00A2266A">
              <w:rPr>
                <w:rFonts w:ascii="Century Gothic" w:hAnsi="Century Gothic" w:cs="Century Gothic"/>
                <w:bCs/>
              </w:rPr>
              <w:t xml:space="preserve">  i u vanjskom okolišu te predstaviti institut kao moguće buduće radno mjesto što je poticaj učenicima da se odluče na  studij biologije</w:t>
            </w:r>
          </w:p>
        </w:tc>
      </w:tr>
      <w:tr w:rsidR="000B61DB" w:rsidTr="000B61DB">
        <w:trPr>
          <w:trHeight w:val="65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</w:rPr>
              <w:t xml:space="preserve">Katijana </w:t>
            </w:r>
            <w:proofErr w:type="spellStart"/>
            <w:r w:rsidRPr="00A2266A">
              <w:rPr>
                <w:rFonts w:ascii="Century Gothic" w:hAnsi="Century Gothic" w:cs="Century Gothic"/>
              </w:rPr>
              <w:t>Beritić</w:t>
            </w:r>
            <w:proofErr w:type="spellEnd"/>
          </w:p>
        </w:tc>
      </w:tr>
      <w:tr w:rsidR="000B61DB" w:rsidTr="000B61DB">
        <w:trPr>
          <w:trHeight w:val="7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reializacije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  <w:bCs/>
              </w:rPr>
              <w:t>odlazak u Split</w:t>
            </w:r>
          </w:p>
        </w:tc>
      </w:tr>
      <w:tr w:rsidR="000B61DB" w:rsidTr="000B61DB">
        <w:trPr>
          <w:trHeight w:val="6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A2266A" w:rsidRDefault="000B61DB" w:rsidP="000B61DB">
            <w:r w:rsidRPr="00A2266A">
              <w:rPr>
                <w:rFonts w:ascii="Century Gothic" w:hAnsi="Century Gothic" w:cs="Century Gothic"/>
                <w:bCs/>
              </w:rPr>
              <w:t>tijekom školske godine prema dogovoru sa djelatnicima instituta</w:t>
            </w:r>
          </w:p>
        </w:tc>
      </w:tr>
      <w:tr w:rsidR="000B61DB" w:rsidTr="000B61DB">
        <w:trPr>
          <w:trHeight w:val="71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  <w:bCs/>
              </w:rPr>
              <w:t>trajektna i autobusna karta</w:t>
            </w:r>
          </w:p>
        </w:tc>
      </w:tr>
      <w:tr w:rsidR="000B61DB" w:rsidTr="000B61DB">
        <w:trPr>
          <w:trHeight w:val="9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B61DB" w:rsidRDefault="000B61DB" w:rsidP="000B61D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7. Način vrednovanja i način korištenja rezultata vrednovanja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61DB" w:rsidRPr="00A2266A" w:rsidRDefault="000B61DB" w:rsidP="000B61DB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A2266A">
              <w:rPr>
                <w:rFonts w:ascii="Century Gothic" w:hAnsi="Century Gothic" w:cs="Century Gothic"/>
                <w:bCs/>
              </w:rPr>
              <w:t>vrednovati osobno zalaganje,trud i motivaciju.</w:t>
            </w:r>
          </w:p>
          <w:p w:rsidR="000B61DB" w:rsidRPr="00A2266A" w:rsidRDefault="000B61DB" w:rsidP="000B61DB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0B61DB" w:rsidRDefault="000B61DB" w:rsidP="000B61DB"/>
    <w:p w:rsidR="000B61DB" w:rsidRDefault="000B61DB" w:rsidP="000B61DB"/>
    <w:p w:rsidR="000B61DB" w:rsidRDefault="000B61DB" w:rsidP="000B61DB"/>
    <w:p w:rsidR="000B61DB" w:rsidRDefault="000B61DB" w:rsidP="000B61DB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Nositelj aktivnosti:</w:t>
      </w:r>
    </w:p>
    <w:p w:rsidR="000B61DB" w:rsidRPr="00A2266A" w:rsidRDefault="000B61DB" w:rsidP="000B61DB">
      <w:pPr>
        <w:rPr>
          <w:rFonts w:ascii="Arial" w:hAnsi="Arial" w:cs="Arial"/>
          <w:sz w:val="28"/>
          <w:szCs w:val="28"/>
        </w:rPr>
      </w:pPr>
      <w:r w:rsidRPr="00A2266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A2266A">
        <w:rPr>
          <w:rFonts w:ascii="Arial" w:hAnsi="Arial" w:cs="Arial"/>
          <w:sz w:val="28"/>
          <w:szCs w:val="28"/>
        </w:rPr>
        <w:t xml:space="preserve"> Katijana </w:t>
      </w:r>
      <w:proofErr w:type="spellStart"/>
      <w:r w:rsidRPr="00A2266A">
        <w:rPr>
          <w:rFonts w:ascii="Arial" w:hAnsi="Arial" w:cs="Arial"/>
          <w:sz w:val="28"/>
          <w:szCs w:val="28"/>
        </w:rPr>
        <w:t>Beritić</w:t>
      </w:r>
      <w:proofErr w:type="spellEnd"/>
      <w:r w:rsidRPr="00A226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266A">
        <w:rPr>
          <w:rFonts w:ascii="Arial" w:hAnsi="Arial" w:cs="Arial"/>
          <w:sz w:val="28"/>
          <w:szCs w:val="28"/>
        </w:rPr>
        <w:t>prof.biologije</w:t>
      </w:r>
      <w:proofErr w:type="spellEnd"/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6120"/>
      </w:tblGrid>
      <w:tr w:rsidR="007540A9" w:rsidRPr="00262F82" w:rsidTr="002F08F7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  </w:t>
            </w:r>
            <w:r w:rsidRPr="00262F82"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Pčelarstvo- Posjet pčelinjaku</w:t>
            </w:r>
          </w:p>
        </w:tc>
      </w:tr>
      <w:tr w:rsidR="007540A9" w:rsidRPr="00262F82" w:rsidTr="002F08F7">
        <w:trPr>
          <w:trHeight w:val="1026"/>
        </w:trPr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1. Ciljevi aktivnosti </w:t>
            </w:r>
          </w:p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hAnsi="Century Gothic"/>
                <w:color w:val="000000"/>
                <w:sz w:val="24"/>
              </w:rPr>
              <w:t>Upoznati učenike sa samim procesom proizvodnje meda, vrcanje meda, preslaganje okvira, alatima u pčelarstvu</w:t>
            </w:r>
          </w:p>
        </w:tc>
      </w:tr>
      <w:tr w:rsidR="007540A9" w:rsidRPr="00262F82" w:rsidTr="002F08F7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2. Namjena aktivnosti </w:t>
            </w:r>
          </w:p>
          <w:p w:rsidR="007540A9" w:rsidRPr="00262F82" w:rsidRDefault="007540A9" w:rsidP="002F08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262F82">
              <w:rPr>
                <w:rFonts w:ascii="Century Gothic" w:hAnsi="Century Gothic"/>
                <w:color w:val="000000"/>
                <w:sz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7540A9" w:rsidRPr="00262F82" w:rsidTr="002F08F7">
        <w:trPr>
          <w:trHeight w:val="749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763802">
              <w:rPr>
                <w:rFonts w:ascii="Century Gothic" w:hAnsi="Century Gothic"/>
                <w:color w:val="000000"/>
                <w:sz w:val="24"/>
              </w:rPr>
              <w:t xml:space="preserve">Nikolina Carić </w:t>
            </w:r>
            <w:proofErr w:type="spellStart"/>
            <w:r w:rsidRPr="00763802">
              <w:rPr>
                <w:rFonts w:ascii="Century Gothic" w:hAnsi="Century Gothic"/>
                <w:color w:val="000000"/>
                <w:sz w:val="24"/>
              </w:rPr>
              <w:t>mag.inž</w:t>
            </w:r>
            <w:proofErr w:type="spellEnd"/>
            <w:r w:rsidRPr="00763802">
              <w:rPr>
                <w:rFonts w:ascii="Century Gothic" w:hAnsi="Century Gothic"/>
                <w:color w:val="000000"/>
                <w:sz w:val="24"/>
              </w:rPr>
              <w:t xml:space="preserve">. hortikulture; Učenici 4. razreda </w:t>
            </w:r>
            <w:proofErr w:type="spellStart"/>
            <w:r w:rsidRPr="00763802">
              <w:rPr>
                <w:rFonts w:ascii="Century Gothic" w:hAnsi="Century Gothic"/>
                <w:color w:val="000000"/>
                <w:sz w:val="24"/>
              </w:rPr>
              <w:t>agroturističkog</w:t>
            </w:r>
            <w:proofErr w:type="spellEnd"/>
            <w:r w:rsidRPr="00763802">
              <w:rPr>
                <w:rFonts w:ascii="Century Gothic" w:hAnsi="Century Gothic"/>
                <w:color w:val="000000"/>
                <w:sz w:val="24"/>
              </w:rPr>
              <w:t xml:space="preserve"> usmjerenja</w:t>
            </w:r>
          </w:p>
        </w:tc>
      </w:tr>
      <w:tr w:rsidR="007540A9" w:rsidRPr="00262F82" w:rsidTr="002F08F7">
        <w:trPr>
          <w:trHeight w:val="69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>4. Na</w:t>
            </w:r>
            <w:r w:rsidRPr="00763802">
              <w:rPr>
                <w:rFonts w:ascii="Century Gothic" w:eastAsia="Calibri" w:hAnsi="Century Gothic" w:cs="Calibri"/>
                <w:color w:val="000000"/>
                <w:sz w:val="24"/>
              </w:rPr>
              <w:t>č</w:t>
            </w:r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in realizacije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 w:rsidRPr="00763802">
              <w:rPr>
                <w:rFonts w:ascii="Century Gothic" w:hAnsi="Century Gothic"/>
                <w:color w:val="000000"/>
                <w:sz w:val="24"/>
              </w:rPr>
              <w:t>Posjet pčelinjaku, za vrijeme vrcanja meda i ostalih aktivnosti vezanih za rad u pčelinjaku</w:t>
            </w:r>
          </w:p>
        </w:tc>
      </w:tr>
      <w:tr w:rsidR="007540A9" w:rsidRPr="00262F82" w:rsidTr="002F08F7">
        <w:trPr>
          <w:trHeight w:val="27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5. </w:t>
            </w:r>
            <w:proofErr w:type="spellStart"/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>Vremenik</w:t>
            </w:r>
            <w:proofErr w:type="spellEnd"/>
            <w:r w:rsidRPr="00763802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aktivnosti </w:t>
            </w:r>
          </w:p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763802">
              <w:rPr>
                <w:rFonts w:ascii="Century Gothic" w:hAnsi="Century Gothic"/>
                <w:color w:val="000000"/>
                <w:sz w:val="24"/>
              </w:rPr>
              <w:t>Tijekom cijele nastavne godine</w:t>
            </w:r>
          </w:p>
        </w:tc>
      </w:tr>
      <w:tr w:rsidR="007540A9" w:rsidRPr="00262F82" w:rsidTr="002F08F7">
        <w:trPr>
          <w:trHeight w:val="679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540A9" w:rsidRPr="00262F82" w:rsidRDefault="007540A9" w:rsidP="002F08F7">
            <w:pPr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262F82">
              <w:rPr>
                <w:rFonts w:ascii="Century Gothic" w:hAnsi="Century Gothic"/>
                <w:color w:val="000000"/>
                <w:sz w:val="24"/>
              </w:rPr>
              <w:t>Novac nije potreban.</w:t>
            </w:r>
          </w:p>
        </w:tc>
      </w:tr>
      <w:tr w:rsidR="007540A9" w:rsidRPr="00262F82" w:rsidTr="002F08F7">
        <w:trPr>
          <w:trHeight w:val="97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7. Na</w:t>
            </w:r>
            <w:r w:rsidRPr="00262F82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vrednovanja i na</w:t>
            </w:r>
            <w:r w:rsidRPr="00262F82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č</w:t>
            </w: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in kori</w:t>
            </w:r>
            <w:r w:rsidRPr="00262F82">
              <w:rPr>
                <w:rFonts w:ascii="Century Gothic" w:eastAsia="Calibri" w:hAnsi="Century Gothic" w:cs="Calibri"/>
                <w:b/>
                <w:color w:val="000000"/>
                <w:sz w:val="24"/>
              </w:rPr>
              <w:t>š</w:t>
            </w:r>
            <w:r w:rsidRPr="00262F82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tenja rezultata vrednovanja 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7540A9" w:rsidRPr="00763802" w:rsidRDefault="007540A9" w:rsidP="002F08F7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</w:rPr>
            </w:pPr>
            <w:r w:rsidRPr="00262F82">
              <w:rPr>
                <w:rFonts w:ascii="Century Gothic" w:hAnsi="Century Gothic"/>
                <w:color w:val="000000"/>
                <w:sz w:val="24"/>
              </w:rPr>
              <w:t xml:space="preserve">Spajanje teoretskog i praktičnog dijela nastave. Kroz </w:t>
            </w:r>
            <w:proofErr w:type="spellStart"/>
            <w:r w:rsidRPr="00262F82">
              <w:rPr>
                <w:rFonts w:ascii="Century Gothic" w:hAnsi="Century Gothic"/>
                <w:color w:val="000000"/>
                <w:sz w:val="24"/>
              </w:rPr>
              <w:t>ocjensku</w:t>
            </w:r>
            <w:proofErr w:type="spellEnd"/>
            <w:r w:rsidRPr="00262F82">
              <w:rPr>
                <w:rFonts w:ascii="Century Gothic" w:hAnsi="Century Gothic"/>
                <w:color w:val="000000"/>
                <w:sz w:val="24"/>
              </w:rPr>
              <w:t xml:space="preserve"> rešetku.</w:t>
            </w:r>
          </w:p>
        </w:tc>
      </w:tr>
    </w:tbl>
    <w:p w:rsidR="007540A9" w:rsidRDefault="007540A9" w:rsidP="007540A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540A9" w:rsidRDefault="007540A9" w:rsidP="007540A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540A9" w:rsidRDefault="007540A9" w:rsidP="007540A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540A9" w:rsidRDefault="007540A9" w:rsidP="007540A9">
      <w:pPr>
        <w:spacing w:after="0" w:line="240" w:lineRule="auto"/>
        <w:ind w:left="5664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Nositelj aktivnosti:</w:t>
      </w:r>
    </w:p>
    <w:p w:rsidR="007540A9" w:rsidRDefault="007540A9" w:rsidP="007540A9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8"/>
        </w:rPr>
        <w:t>Nikolina Carić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0A9" w:rsidRPr="00F354F2" w:rsidRDefault="007540A9" w:rsidP="002F08F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9" w:rsidRDefault="007540A9" w:rsidP="002F08F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„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Gast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2017“</w:t>
            </w:r>
          </w:p>
          <w:p w:rsidR="007540A9" w:rsidRPr="00F354F2" w:rsidRDefault="007540A9" w:rsidP="002F08F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540A9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upoznavanje sa mogućnostima povezivanja različitih gospodarskih grana na našem širem području;</w:t>
            </w:r>
          </w:p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-spoznaja važnosti turizma kao gospodarske grane na otoku Hvaru, u Županiji i šire;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540A9" w:rsidRDefault="007540A9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razvijanje poduzetničkih sposobnosti;</w:t>
            </w:r>
          </w:p>
          <w:p w:rsidR="007540A9" w:rsidRPr="00ED5933" w:rsidRDefault="007540A9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razvijanje odgovornosti prema sredini u kojoj živimo, ali i prema širem području;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540A9" w:rsidRPr="00ED5933" w:rsidRDefault="007540A9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540A9" w:rsidRPr="00ED5933" w:rsidRDefault="007540A9" w:rsidP="002F08F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- posjet Sajmu sa grupom učenika (HTT i AGRO)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</w:t>
            </w:r>
            <w:proofErr w:type="spellStart"/>
            <w:r w:rsidRPr="00ED5933">
              <w:rPr>
                <w:rFonts w:ascii="Century Gothic" w:hAnsi="Century Gothic" w:cs="Century Gothic"/>
                <w:b/>
                <w:bCs/>
              </w:rPr>
              <w:t>Vremenik</w:t>
            </w:r>
            <w:proofErr w:type="spellEnd"/>
            <w:r w:rsidRPr="00ED5933">
              <w:rPr>
                <w:rFonts w:ascii="Century Gothic" w:hAnsi="Century Gothic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40A9" w:rsidRPr="008A2753" w:rsidRDefault="007540A9" w:rsidP="002F08F7">
            <w:pPr>
              <w:rPr>
                <w:rFonts w:ascii="Century Gothic" w:hAnsi="Century Gothic"/>
              </w:rPr>
            </w:pPr>
            <w:r w:rsidRPr="008A2753">
              <w:rPr>
                <w:rFonts w:ascii="Century Gothic" w:hAnsi="Century Gothic"/>
              </w:rPr>
              <w:t>Ožujak 2017.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40A9" w:rsidRDefault="007540A9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Trajektna karta, autobusna karta (prijevoz do Sajma), karta za Sajam.</w:t>
            </w:r>
          </w:p>
        </w:tc>
      </w:tr>
      <w:tr w:rsidR="007540A9" w:rsidRPr="00ED5933" w:rsidTr="002F08F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40A9" w:rsidRPr="00ED5933" w:rsidRDefault="007540A9" w:rsidP="002F08F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540A9" w:rsidRDefault="007540A9" w:rsidP="002F08F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- korištenje informacija sa Sajma u nastavnim predmetima, te vrednovanje kroz </w:t>
            </w:r>
            <w:proofErr w:type="spellStart"/>
            <w:r>
              <w:rPr>
                <w:rFonts w:ascii="Century Gothic" w:hAnsi="Century Gothic" w:cs="Century Gothic"/>
              </w:rPr>
              <w:t>ocjensku</w:t>
            </w:r>
            <w:proofErr w:type="spellEnd"/>
            <w:r>
              <w:rPr>
                <w:rFonts w:ascii="Century Gothic" w:hAnsi="Century Gothic" w:cs="Century Gothic"/>
              </w:rPr>
              <w:t xml:space="preserve"> rešetku</w:t>
            </w:r>
          </w:p>
          <w:p w:rsidR="007540A9" w:rsidRPr="00ED5933" w:rsidRDefault="007540A9" w:rsidP="002F08F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540A9" w:rsidRDefault="007540A9" w:rsidP="007540A9"/>
    <w:p w:rsidR="007540A9" w:rsidRDefault="007540A9" w:rsidP="007540A9"/>
    <w:p w:rsidR="007540A9" w:rsidRDefault="007540A9" w:rsidP="007540A9"/>
    <w:p w:rsidR="007540A9" w:rsidRDefault="007540A9" w:rsidP="007540A9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7540A9" w:rsidRPr="00F354F2" w:rsidRDefault="007540A9" w:rsidP="007540A9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7540A9" w:rsidRPr="00C85905" w:rsidTr="002F08F7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ind w:left="271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5905">
              <w:rPr>
                <w:rFonts w:ascii="Century Gothic" w:hAnsi="Century Gothic"/>
                <w:b/>
                <w:sz w:val="32"/>
                <w:szCs w:val="32"/>
              </w:rPr>
              <w:t>Vinarstvo: Posjet vinariji</w:t>
            </w:r>
          </w:p>
        </w:tc>
      </w:tr>
      <w:tr w:rsidR="007540A9" w:rsidRPr="00C85905" w:rsidTr="002F08F7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 xml:space="preserve">1. Ciljevi aktivnosti </w:t>
            </w:r>
          </w:p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>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 xml:space="preserve">Upoznati učenike sa procesom proizvodnje vina i preradom grožđa. Upoznavanje sa mehanizacijom u podrumu, te </w:t>
            </w:r>
            <w:proofErr w:type="spellStart"/>
            <w:r w:rsidRPr="00C85905">
              <w:rPr>
                <w:rFonts w:ascii="Century Gothic" w:hAnsi="Century Gothic"/>
              </w:rPr>
              <w:t>labaratorijskim</w:t>
            </w:r>
            <w:proofErr w:type="spellEnd"/>
            <w:r w:rsidRPr="00C85905">
              <w:rPr>
                <w:rFonts w:ascii="Century Gothic" w:hAnsi="Century Gothic"/>
              </w:rPr>
              <w:t xml:space="preserve"> priborom.</w:t>
            </w:r>
          </w:p>
        </w:tc>
      </w:tr>
      <w:tr w:rsidR="007540A9" w:rsidRPr="00C85905" w:rsidTr="002F08F7">
        <w:trPr>
          <w:trHeight w:val="91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 xml:space="preserve">2. Namjena aktivnosti </w:t>
            </w:r>
          </w:p>
          <w:p w:rsidR="007540A9" w:rsidRPr="00C85905" w:rsidRDefault="007540A9" w:rsidP="002F08F7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>Pomoći učenicima da lakše savladaju teorijski dio u proizvodnji vina i kemijskim analizama mošta i vina.</w:t>
            </w:r>
          </w:p>
        </w:tc>
      </w:tr>
      <w:tr w:rsidR="007540A9" w:rsidRPr="00C85905" w:rsidTr="002F08F7">
        <w:trPr>
          <w:trHeight w:val="73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 xml:space="preserve">Nikolina Carić </w:t>
            </w:r>
            <w:proofErr w:type="spellStart"/>
            <w:r w:rsidRPr="00C85905">
              <w:rPr>
                <w:rFonts w:ascii="Century Gothic" w:hAnsi="Century Gothic"/>
              </w:rPr>
              <w:t>mag.inž</w:t>
            </w:r>
            <w:proofErr w:type="spellEnd"/>
            <w:r w:rsidRPr="00C85905">
              <w:rPr>
                <w:rFonts w:ascii="Century Gothic" w:hAnsi="Century Gothic"/>
              </w:rPr>
              <w:t xml:space="preserve">. hortikulture; Učenici 3. razreda </w:t>
            </w:r>
            <w:proofErr w:type="spellStart"/>
            <w:r w:rsidRPr="00C85905">
              <w:rPr>
                <w:rFonts w:ascii="Century Gothic" w:hAnsi="Century Gothic"/>
              </w:rPr>
              <w:t>agroturističkog</w:t>
            </w:r>
            <w:proofErr w:type="spellEnd"/>
            <w:r w:rsidRPr="00C85905">
              <w:rPr>
                <w:rFonts w:ascii="Century Gothic" w:hAnsi="Century Gothic"/>
              </w:rPr>
              <w:t xml:space="preserve"> usmjerenja</w:t>
            </w:r>
          </w:p>
        </w:tc>
      </w:tr>
      <w:tr w:rsidR="007540A9" w:rsidRPr="00C85905" w:rsidTr="002F08F7">
        <w:trPr>
          <w:trHeight w:val="61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>4. Način realizacije aktivnosti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>Posjet jednoj od uspješnih hvarskih vinarija.</w:t>
            </w:r>
          </w:p>
        </w:tc>
      </w:tr>
      <w:tr w:rsidR="007540A9" w:rsidRPr="00C85905" w:rsidTr="002F08F7">
        <w:trPr>
          <w:trHeight w:val="301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 xml:space="preserve">5. </w:t>
            </w:r>
            <w:proofErr w:type="spellStart"/>
            <w:r w:rsidRPr="00C85905">
              <w:rPr>
                <w:rFonts w:ascii="Century Gothic" w:eastAsia="Century Gothic" w:hAnsi="Century Gothic" w:cs="Century Gothic"/>
                <w:b/>
              </w:rPr>
              <w:t>Vremenik</w:t>
            </w:r>
            <w:proofErr w:type="spellEnd"/>
            <w:r w:rsidRPr="00C85905">
              <w:rPr>
                <w:rFonts w:ascii="Century Gothic" w:eastAsia="Century Gothic" w:hAnsi="Century Gothic" w:cs="Century Gothic"/>
                <w:b/>
              </w:rPr>
              <w:t xml:space="preserve"> aktivnosti </w:t>
            </w:r>
          </w:p>
          <w:p w:rsidR="007540A9" w:rsidRPr="00C85905" w:rsidRDefault="007540A9" w:rsidP="002F08F7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hAnsi="Century Gothic"/>
              </w:rPr>
              <w:t>Tijekom školske godine 2016./2017.</w:t>
            </w:r>
          </w:p>
        </w:tc>
      </w:tr>
      <w:tr w:rsidR="007540A9" w:rsidRPr="00C85905" w:rsidTr="002F08F7">
        <w:trPr>
          <w:trHeight w:val="75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>6. Detaljan troškovnik aktivnosti</w:t>
            </w:r>
          </w:p>
          <w:p w:rsidR="007540A9" w:rsidRPr="00C85905" w:rsidRDefault="007540A9" w:rsidP="002F08F7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</w:rPr>
              <w:t>Novac nije potreban.</w:t>
            </w:r>
          </w:p>
        </w:tc>
      </w:tr>
      <w:tr w:rsidR="007540A9" w:rsidRPr="00C85905" w:rsidTr="002F08F7">
        <w:trPr>
          <w:trHeight w:val="103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  <w:b/>
              </w:rPr>
              <w:t>7. Način vrednovanja i način korištenja rezultata vrednovanja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40A9" w:rsidRPr="00C85905" w:rsidRDefault="007540A9" w:rsidP="002F08F7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C85905">
              <w:rPr>
                <w:rFonts w:ascii="Century Gothic" w:eastAsia="Century Gothic" w:hAnsi="Century Gothic" w:cs="Century Gothic"/>
              </w:rPr>
              <w:t xml:space="preserve">Spajanje teoretskog i praktičnog dijela nastave s ciljem boljeg </w:t>
            </w:r>
            <w:proofErr w:type="spellStart"/>
            <w:r w:rsidRPr="00C85905">
              <w:rPr>
                <w:rFonts w:ascii="Century Gothic" w:eastAsia="Century Gothic" w:hAnsi="Century Gothic" w:cs="Century Gothic"/>
              </w:rPr>
              <w:t>razumjevanja</w:t>
            </w:r>
            <w:proofErr w:type="spellEnd"/>
            <w:r w:rsidRPr="00C85905">
              <w:rPr>
                <w:rFonts w:ascii="Century Gothic" w:eastAsia="Century Gothic" w:hAnsi="Century Gothic" w:cs="Century Gothic"/>
              </w:rPr>
              <w:t xml:space="preserve"> gradiva.</w:t>
            </w:r>
          </w:p>
          <w:p w:rsidR="007540A9" w:rsidRPr="00C85905" w:rsidRDefault="007540A9" w:rsidP="002F08F7">
            <w:pPr>
              <w:jc w:val="both"/>
              <w:rPr>
                <w:rFonts w:ascii="Century Gothic" w:hAnsi="Century Gothic"/>
              </w:rPr>
            </w:pPr>
            <w:r w:rsidRPr="00C85905">
              <w:rPr>
                <w:rFonts w:ascii="Century Gothic" w:eastAsia="Century Gothic" w:hAnsi="Century Gothic" w:cs="Century Gothic"/>
              </w:rPr>
              <w:t xml:space="preserve">Kroz </w:t>
            </w:r>
            <w:proofErr w:type="spellStart"/>
            <w:r w:rsidRPr="00C85905">
              <w:rPr>
                <w:rFonts w:ascii="Century Gothic" w:eastAsia="Century Gothic" w:hAnsi="Century Gothic" w:cs="Century Gothic"/>
              </w:rPr>
              <w:t>ocjensku</w:t>
            </w:r>
            <w:proofErr w:type="spellEnd"/>
            <w:r w:rsidRPr="00C85905">
              <w:rPr>
                <w:rFonts w:ascii="Century Gothic" w:eastAsia="Century Gothic" w:hAnsi="Century Gothic" w:cs="Century Gothic"/>
              </w:rPr>
              <w:t xml:space="preserve"> rešetku.</w:t>
            </w:r>
          </w:p>
        </w:tc>
      </w:tr>
    </w:tbl>
    <w:p w:rsidR="007540A9" w:rsidRDefault="007540A9" w:rsidP="007540A9"/>
    <w:p w:rsidR="007540A9" w:rsidRDefault="007540A9" w:rsidP="007540A9"/>
    <w:p w:rsidR="007540A9" w:rsidRDefault="007540A9" w:rsidP="007540A9"/>
    <w:p w:rsidR="007540A9" w:rsidRDefault="007540A9" w:rsidP="007540A9">
      <w:pPr>
        <w:ind w:left="5664"/>
      </w:pPr>
      <w:r>
        <w:rPr>
          <w:rFonts w:ascii="Arial" w:eastAsia="Arial" w:hAnsi="Arial" w:cs="Arial"/>
          <w:sz w:val="28"/>
        </w:rPr>
        <w:t>Nositelj aktivnosti:</w:t>
      </w:r>
    </w:p>
    <w:p w:rsidR="007540A9" w:rsidRPr="00C85905" w:rsidRDefault="007540A9" w:rsidP="007540A9">
      <w:pPr>
        <w:ind w:left="5664"/>
        <w:rPr>
          <w:rFonts w:ascii="Arial" w:hAnsi="Arial" w:cs="Arial"/>
          <w:sz w:val="28"/>
          <w:szCs w:val="28"/>
        </w:rPr>
      </w:pPr>
      <w:r w:rsidRPr="00C85905">
        <w:rPr>
          <w:rFonts w:ascii="Arial" w:hAnsi="Arial" w:cs="Arial"/>
          <w:sz w:val="28"/>
          <w:szCs w:val="28"/>
        </w:rPr>
        <w:t>Nikolina Carić</w:t>
      </w: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0B61DB" w:rsidRDefault="000B61DB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C40C9" w:rsidRPr="00163EB2" w:rsidRDefault="003C40C9" w:rsidP="00D04D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3C40C9" w:rsidRPr="00163EB2" w:rsidRDefault="003C40C9" w:rsidP="00D04D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150 GODINA VIŠKOG BOJA-UPRIZORENJE</w:t>
            </w:r>
          </w:p>
        </w:tc>
      </w:tr>
      <w:tr w:rsidR="003C40C9" w:rsidRPr="00163EB2" w:rsidTr="00D04DAD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B2BB5" w:rsidRPr="005567FE" w:rsidRDefault="00EB2BB5" w:rsidP="00EB2BB5">
            <w:pPr>
              <w:pStyle w:val="Odlomakpopisa"/>
              <w:numPr>
                <w:ilvl w:val="0"/>
                <w:numId w:val="60"/>
              </w:numPr>
              <w:snapToGrid w:val="0"/>
              <w:spacing w:after="160" w:line="259" w:lineRule="auto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 xml:space="preserve">Stvaranje kulturnog turističkog proizvoda u cilju jačanja konkurentnosti Hvara kao destinacije kulturnog turizma </w:t>
            </w:r>
            <w:proofErr w:type="spellStart"/>
            <w:r w:rsidRPr="005567FE">
              <w:rPr>
                <w:rFonts w:asciiTheme="minorHAnsi" w:eastAsia="Arial Unicode MS" w:hAnsiTheme="minorHAnsi" w:cstheme="minorHAnsi"/>
              </w:rPr>
              <w:t>tj.stvaranje</w:t>
            </w:r>
            <w:proofErr w:type="spellEnd"/>
            <w:r w:rsidRPr="005567FE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5567FE">
              <w:rPr>
                <w:rFonts w:asciiTheme="minorHAnsi" w:eastAsia="Arial Unicode MS" w:hAnsiTheme="minorHAnsi" w:cstheme="minorHAnsi"/>
              </w:rPr>
              <w:t>brenda</w:t>
            </w:r>
            <w:proofErr w:type="spellEnd"/>
            <w:r w:rsidRPr="005567FE">
              <w:rPr>
                <w:rFonts w:asciiTheme="minorHAnsi" w:eastAsia="Arial Unicode MS" w:hAnsiTheme="minorHAnsi" w:cstheme="minorHAnsi"/>
              </w:rPr>
              <w:t xml:space="preserve"> kulturnog turizma grada Hvara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60"/>
              </w:numPr>
              <w:snapToGrid w:val="0"/>
              <w:spacing w:after="160" w:line="259" w:lineRule="auto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>Više od sunca i mora - Obogaćivanje posezonske turističke ponude destinacije grada Hvara, produljenje sezone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eastAsia="Arial Unicode MS" w:hAnsiTheme="minorHAnsi" w:cstheme="minorHAnsi"/>
              </w:rPr>
              <w:t>Očuvanje vlastite kulture kao osnovne značajke hrvatskog turizma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podizanje razine svijesti kod učenika i nastavnika o turizmu kao multisektorskom resoru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međusektorsko gospodarsko povezivanje kroz obrazovni proces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motiviranje mladih za rad u turizmu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povezivanje obrazovnih institucija i privatnog sektora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osposobljavanje učenika za sagledavanje turističkog razvoja kroz destinacijski pristup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 projektiranjem za EU fondove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upoznavanje učenika strukovnih škola, ali i gimnazija s mogućnostima realizacije projekata u turizmu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projektnog načina razmišljanja kod učenika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5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poduzetničkog duha kod učenika</w:t>
            </w:r>
          </w:p>
          <w:p w:rsidR="003C40C9" w:rsidRPr="005567FE" w:rsidRDefault="00EB2BB5" w:rsidP="00EB2BB5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bCs/>
                <w:noProof/>
                <w:szCs w:val="24"/>
                <w:lang w:eastAsia="de-DE"/>
              </w:rPr>
              <w:t>razvijanje timskog rada kod učenika</w:t>
            </w:r>
          </w:p>
        </w:tc>
      </w:tr>
      <w:tr w:rsidR="003C40C9" w:rsidRPr="00163EB2" w:rsidTr="00D04DAD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C40C9" w:rsidRPr="00163EB2" w:rsidRDefault="003C40C9" w:rsidP="00D04DAD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5567FE" w:rsidRDefault="00EB2BB5" w:rsidP="00EB2BB5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Aktivnost je namijenjena učenicima svim razreda naše škole , gimnazije i THK usmjerenja</w:t>
            </w:r>
          </w:p>
          <w:p w:rsidR="00EB2BB5" w:rsidRPr="005567FE" w:rsidRDefault="00EB2BB5" w:rsidP="00EB2BB5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Učenici i nastavnici iz partnerske škole –Srednja škola Vis „A.M.Karamaneo“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C40C9" w:rsidRPr="00163EB2" w:rsidRDefault="003C40C9" w:rsidP="00D04DAD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Default="005567FE" w:rsidP="005567F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Srednja škola Hvar:  Margita Jurić, Sanda Stančić, Vesna Barbarić,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Dujo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Šantić, Ivo Tudor, Lea Petrić</w:t>
            </w:r>
          </w:p>
          <w:p w:rsidR="005567FE" w:rsidRPr="00163EB2" w:rsidRDefault="005567FE" w:rsidP="005567F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Srednja škola Vis: Katarina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Jurinović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Tončica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Poduje</w:t>
            </w:r>
            <w:proofErr w:type="spellEnd"/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3C40C9" w:rsidRPr="00163EB2" w:rsidRDefault="005567FE" w:rsidP="005567F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Projekt će se realizirati u dva dana;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15.rujna 2016. Polaganjem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vjnčića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ružmarina na rodnu kuću Nikole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Karkovića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Hvaranina,16.rujna ujutro –čitanje proglasa i  uprizorenje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 bitke na morskoj pozornici (učenici-glumci u izrađenim nošnjama-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odorama na brodicama isplovljavaju iz hvarske luke do otočića </w:t>
            </w:r>
            <w:proofErr w:type="spellStart"/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Sv.Klement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gdje će se održati misa zadušnica 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navečer – kratki program ispred lođe, Ljetnikovac Hanibala Lucića- projekcija filma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prof.Joška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Bracanovića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Gastro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kutak SŠ Hvar s menijem iz 19.st.(u izradi sudjeluju učenici)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EB2BB5" w:rsidP="00D04D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Svibanj – rujan 2016. (realizacija 15. i 16. rujna 2016. )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163EB2" w:rsidRDefault="00EB2BB5" w:rsidP="00D04DA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Financirano sredstvima Ministarstva turizma u sklopu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naječaja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„Promocija zanimanja“ (15.000,00 kn)</w:t>
            </w: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EB2BB5" w:rsidP="00EB2B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 xml:space="preserve">Anketa, upitnik za procjenu i </w:t>
            </w:r>
            <w:proofErr w:type="spellStart"/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samoprocjenu</w:t>
            </w:r>
            <w:proofErr w:type="spellEnd"/>
            <w:r w:rsidRPr="00EB2BB5">
              <w:rPr>
                <w:rFonts w:asciiTheme="minorHAnsi" w:hAnsiTheme="minorHAnsi" w:cstheme="minorHAnsi"/>
                <w:sz w:val="24"/>
                <w:szCs w:val="24"/>
              </w:rPr>
              <w:t xml:space="preserve"> projekta, intervju, evaluacija učinaka projekta na ciljnu skupinu, izrada evaluacijskog izvještaja</w:t>
            </w:r>
          </w:p>
        </w:tc>
      </w:tr>
    </w:tbl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3C40C9" w:rsidRDefault="003C40C9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5567FE" w:rsidRDefault="005567FE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C40C9" w:rsidRDefault="003C40C9" w:rsidP="003C40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E73DD" w:rsidRDefault="002E73DD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E73DD" w:rsidRDefault="002E73DD" w:rsidP="003C40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0B61DB" w:rsidP="000B61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C40C9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3C40C9" w:rsidRDefault="002E73DD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Obilježavanje 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EUROPSK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OG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TJEDNA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STRUKOVNOG OBRAZOVANJA – </w:t>
            </w:r>
            <w:r w:rsidR="003C40C9" w:rsidRPr="003C40C9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>EUROPEAN VET WEEK</w:t>
            </w:r>
            <w:r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 xml:space="preserve"> u Hvaru</w:t>
            </w:r>
          </w:p>
          <w:p w:rsidR="003C40C9" w:rsidRPr="00163EB2" w:rsidRDefault="003C40C9" w:rsidP="00D04DA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C40C9" w:rsidRPr="00163EB2" w:rsidTr="00D04DAD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3C40C9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2E73DD" w:rsidRDefault="002E73DD" w:rsidP="002E73DD">
            <w:pPr>
              <w:pStyle w:val="Odlomakpopisa"/>
              <w:numPr>
                <w:ilvl w:val="0"/>
                <w:numId w:val="4"/>
              </w:numPr>
            </w:pPr>
            <w:r w:rsidRPr="002E73DD">
              <w:t>Nova inicijativa Europske komisije za promicanje strukovnog obrazovanja diljem Europe</w:t>
            </w:r>
          </w:p>
          <w:p w:rsidR="002E73DD" w:rsidRPr="002E73DD" w:rsidRDefault="0081437C" w:rsidP="002E73DD">
            <w:pPr>
              <w:pStyle w:val="Odlomakpopisa"/>
              <w:numPr>
                <w:ilvl w:val="0"/>
                <w:numId w:val="4"/>
              </w:numPr>
            </w:pPr>
            <w:r>
              <w:t>P</w:t>
            </w:r>
            <w:r w:rsidR="002E73DD" w:rsidRPr="002E73DD">
              <w:t>ovećanje atraktivnosti strukovnog obrazovanja</w:t>
            </w:r>
          </w:p>
          <w:p w:rsidR="002E73DD" w:rsidRDefault="002E73DD" w:rsidP="002E73DD">
            <w:pPr>
              <w:pStyle w:val="Odlomakpopisa"/>
              <w:numPr>
                <w:ilvl w:val="0"/>
                <w:numId w:val="4"/>
              </w:numPr>
            </w:pPr>
            <w:r w:rsidRPr="002E73DD">
              <w:t>Promocija primjera dobre prakse i inovacija u sustavu strukovnog obrazovanja</w:t>
            </w:r>
          </w:p>
          <w:p w:rsidR="002E73DD" w:rsidRDefault="002E73DD" w:rsidP="002E73DD">
            <w:pPr>
              <w:pStyle w:val="Odlomakpopisa"/>
              <w:numPr>
                <w:ilvl w:val="0"/>
                <w:numId w:val="4"/>
              </w:numPr>
            </w:pPr>
            <w:r>
              <w:t>Promocija Srednje škole Hvar</w:t>
            </w:r>
          </w:p>
          <w:p w:rsidR="002E73DD" w:rsidRPr="002E73DD" w:rsidRDefault="002E73DD" w:rsidP="002E73DD">
            <w:pPr>
              <w:pStyle w:val="Odlomakpopisa"/>
              <w:numPr>
                <w:ilvl w:val="0"/>
                <w:numId w:val="4"/>
              </w:numPr>
            </w:pPr>
            <w:r>
              <w:t xml:space="preserve">Aktivnosti: izrada promotivnog filma strukovnih zanimanja u našoj školi i promocija istog javnosti kroz tjedan strukovnog obrazovanja; kviz znanja-Turistički </w:t>
            </w:r>
            <w:proofErr w:type="spellStart"/>
            <w:r>
              <w:t>kvisko</w:t>
            </w:r>
            <w:proofErr w:type="spellEnd"/>
            <w:r>
              <w:t xml:space="preserve">, izrada u </w:t>
            </w:r>
            <w:proofErr w:type="spellStart"/>
            <w:r>
              <w:t>inf.kabinetu</w:t>
            </w:r>
            <w:proofErr w:type="spellEnd"/>
            <w:r>
              <w:t xml:space="preserve"> škole te provođenje pred javnosti (vjerojatno Lođa) kroz </w:t>
            </w:r>
            <w:proofErr w:type="spellStart"/>
            <w:r>
              <w:t>tzv.game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</w:p>
          <w:p w:rsidR="002E73DD" w:rsidRPr="002E73DD" w:rsidRDefault="002E73DD" w:rsidP="002E73DD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C40C9" w:rsidRPr="00163EB2" w:rsidRDefault="003C40C9" w:rsidP="00D04DAD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Default="002E73DD" w:rsidP="002E73D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Namijenjeno svim sudionicima strukovnog obrazovanja, zainteresiranoj javnosti i medijima, osobito učenicima osnovnih škola, njihovim roditeljima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natavnicima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radi pružanja cjelovitih podataka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srednjoškolkim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programima obrazovanja za zanimanja te poslovima koji su dostupni na tržištu rada</w:t>
            </w:r>
          </w:p>
          <w:p w:rsidR="0081437C" w:rsidRPr="00163EB2" w:rsidRDefault="0081437C" w:rsidP="0081437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C40C9" w:rsidRPr="00163EB2" w:rsidRDefault="003C40C9" w:rsidP="00D04DAD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2E73DD" w:rsidP="00D04D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 (u Hvaru)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3C40C9" w:rsidRDefault="0081437C" w:rsidP="00D04D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fakultativnu i dodatnu nastavu izradit će se promotivni film o strukovnim zanimanjima u školi, te tehnički dizajnirati kviz znanja</w:t>
            </w:r>
          </w:p>
          <w:p w:rsidR="0081437C" w:rsidRPr="00163EB2" w:rsidRDefault="0081437C" w:rsidP="0081437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Pr="00163EB2" w:rsidRDefault="0081437C" w:rsidP="00D04D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5.-9.prosinca 2016.</w:t>
            </w:r>
          </w:p>
        </w:tc>
      </w:tr>
      <w:tr w:rsidR="003C40C9" w:rsidRPr="00163EB2" w:rsidTr="00D04DAD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3C40C9" w:rsidRPr="00163EB2" w:rsidRDefault="0081437C" w:rsidP="00D04DA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Papir, toner, simbolične nagrade pobjednicima kviza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kviza</w:t>
            </w:r>
            <w:proofErr w:type="spellEnd"/>
          </w:p>
        </w:tc>
      </w:tr>
      <w:tr w:rsidR="003C40C9" w:rsidRPr="00163EB2" w:rsidTr="00D04DAD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C40C9" w:rsidRPr="00163EB2" w:rsidRDefault="003C40C9" w:rsidP="003C40C9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Način vrednovanja i korištenje rezultata</w:t>
            </w:r>
          </w:p>
          <w:p w:rsidR="003C40C9" w:rsidRPr="00163EB2" w:rsidRDefault="003C40C9" w:rsidP="00D04D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C40C9" w:rsidRDefault="0081437C" w:rsidP="00D04D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Kroz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rešetku, fakultativnu i dodatnu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nastavu</w:t>
            </w:r>
          </w:p>
          <w:p w:rsidR="0081437C" w:rsidRPr="00163EB2" w:rsidRDefault="0081437C" w:rsidP="00D04D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Anketiranjem osnovnoškolaca i roditelja</w:t>
            </w:r>
          </w:p>
        </w:tc>
      </w:tr>
    </w:tbl>
    <w:p w:rsidR="00163EB2" w:rsidRDefault="00511A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Program izradila: Sanda Stančić</w:t>
      </w:r>
    </w:p>
    <w:p w:rsidR="00163EB2" w:rsidRDefault="00163EB2">
      <w:pPr>
        <w:rPr>
          <w:rFonts w:asciiTheme="minorHAnsi" w:hAnsiTheme="minorHAnsi" w:cstheme="minorHAnsi"/>
          <w:sz w:val="24"/>
          <w:szCs w:val="24"/>
        </w:rPr>
      </w:pPr>
    </w:p>
    <w:p w:rsidR="007540A9" w:rsidRDefault="007540A9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EA52E9" w:rsidRPr="00163EB2" w:rsidTr="00364977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6D4837" w:rsidP="000305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</w:t>
            </w:r>
            <w:r w:rsidR="00EA52E9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hotelima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i turističkim agencijama</w:t>
            </w:r>
          </w:p>
        </w:tc>
      </w:tr>
      <w:tr w:rsidR="00026D7D" w:rsidRPr="00163EB2" w:rsidTr="008E164B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64977" w:rsidRPr="00163EB2" w:rsidRDefault="00364977" w:rsidP="00364977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52E9" w:rsidRPr="00163EB2" w:rsidRDefault="007A4073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 hotelu jednom od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visokokategornika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s 5 zvjezdica</w:t>
            </w:r>
          </w:p>
        </w:tc>
      </w:tr>
      <w:tr w:rsidR="00026D7D" w:rsidRPr="00163EB2" w:rsidTr="008E164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EA52E9" w:rsidRPr="00163EB2" w:rsidRDefault="00EA52E9" w:rsidP="00DD580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52E9" w:rsidRPr="00163EB2" w:rsidRDefault="00DF62E4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Primjena znanja u stvarnom okruženju , priprema za buduća radna mjesta,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>povezivanje teorijskih nastavnih sadržaja primjenjujući stečeno znanje na praktičnim radnim zadatcima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>- recepcijsko poslovanje, marketing u turizmu, promet i putničke agencije, računovodstvo i kontrola, kuharstvo sa slastičarstvom, ugostiteljsko posluživanje</w:t>
            </w:r>
          </w:p>
        </w:tc>
      </w:tr>
      <w:tr w:rsidR="00EA52E9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837" w:rsidRPr="00163EB2" w:rsidRDefault="009C549C" w:rsidP="009C54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Vatroslav Lozić, </w:t>
            </w:r>
            <w:r w:rsidR="005567FE">
              <w:rPr>
                <w:rFonts w:asciiTheme="minorHAnsi" w:hAnsiTheme="minorHAnsi" w:cstheme="minorHAnsi"/>
                <w:sz w:val="24"/>
                <w:szCs w:val="24"/>
              </w:rPr>
              <w:t xml:space="preserve">Ivana </w:t>
            </w:r>
            <w:proofErr w:type="spellStart"/>
            <w:r w:rsidR="005567FE"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 Tudor</w:t>
            </w:r>
            <w:r w:rsidR="006D48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Dejan </w:t>
            </w:r>
            <w:proofErr w:type="spellStart"/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>Šperka</w:t>
            </w:r>
            <w:proofErr w:type="spellEnd"/>
            <w:r w:rsidR="00EA52E9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B5D29" w:rsidRPr="00163EB2">
              <w:rPr>
                <w:rFonts w:asciiTheme="minorHAnsi" w:hAnsiTheme="minorHAnsi" w:cstheme="minorHAnsi"/>
                <w:sz w:val="24"/>
                <w:szCs w:val="24"/>
              </w:rPr>
              <w:t>Nikolina Ostojić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D4837"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026D7D" w:rsidRPr="00163EB2" w:rsidTr="008E16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A52E9" w:rsidRPr="00163EB2" w:rsidRDefault="00EA52E9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EA52E9" w:rsidRPr="00163EB2" w:rsidRDefault="00EA52E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4073" w:rsidRPr="00163EB2" w:rsidRDefault="007A4073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 hotelima, po razredima ili grupama;</w:t>
            </w:r>
          </w:p>
          <w:p w:rsidR="00CB5D29" w:rsidRPr="00163EB2" w:rsidRDefault="00CB5D29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CB5D29" w:rsidRPr="00163EB2" w:rsidRDefault="00CB5D29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Izrada PP </w:t>
            </w:r>
            <w:r w:rsidR="00EB0F60" w:rsidRPr="00163EB2">
              <w:rPr>
                <w:rFonts w:asciiTheme="minorHAnsi" w:hAnsiTheme="minorHAnsi" w:cstheme="minorHAnsi"/>
                <w:sz w:val="24"/>
                <w:szCs w:val="24"/>
              </w:rPr>
              <w:t>prezentacija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i plakata nakon posjeta</w:t>
            </w:r>
          </w:p>
        </w:tc>
      </w:tr>
      <w:tr w:rsidR="00CB5D29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CB5D29" w:rsidRPr="00163EB2" w:rsidRDefault="00CB5D29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5D29" w:rsidRPr="00163EB2" w:rsidRDefault="00CB5D29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Predsezona ili </w:t>
            </w:r>
            <w:r w:rsidR="00DF62E4" w:rsidRPr="00163EB2">
              <w:rPr>
                <w:rFonts w:asciiTheme="minorHAnsi" w:hAnsiTheme="minorHAnsi" w:cstheme="minorHAnsi"/>
                <w:sz w:val="24"/>
                <w:szCs w:val="24"/>
              </w:rPr>
              <w:t>posezona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(listopad, travanj, svibanj)</w:t>
            </w:r>
          </w:p>
          <w:p w:rsidR="00CB5D29" w:rsidRPr="00163EB2" w:rsidRDefault="00CB5D29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D7D" w:rsidRPr="00163EB2" w:rsidTr="008E16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6D4837" w:rsidRPr="00163EB2" w:rsidRDefault="006D4837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prijevoza</w:t>
            </w:r>
            <w:r w:rsidR="007A4073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 izvan otoka)</w:t>
            </w:r>
          </w:p>
        </w:tc>
      </w:tr>
      <w:tr w:rsidR="00DF62E4" w:rsidRPr="00163EB2" w:rsidTr="008E16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F62E4" w:rsidRPr="00163EB2" w:rsidRDefault="00DF62E4" w:rsidP="00DD58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62E4" w:rsidRPr="00163EB2" w:rsidRDefault="00DF62E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163EB2" w:rsidRPr="00163EB2" w:rsidRDefault="00163EB2" w:rsidP="0002797D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563F38">
      <w:pPr>
        <w:rPr>
          <w:rFonts w:asciiTheme="minorHAnsi" w:hAnsiTheme="minorHAnsi" w:cstheme="minorHAnsi"/>
          <w:sz w:val="24"/>
          <w:szCs w:val="24"/>
        </w:rPr>
      </w:pPr>
    </w:p>
    <w:p w:rsidR="00163EB2" w:rsidRDefault="009C549C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5E6894C" wp14:editId="682DFAE1">
            <wp:simplePos x="0" y="0"/>
            <wp:positionH relativeFrom="column">
              <wp:posOffset>141225</wp:posOffset>
            </wp:positionH>
            <wp:positionV relativeFrom="paragraph">
              <wp:posOffset>256983</wp:posOffset>
            </wp:positionV>
            <wp:extent cx="4593010" cy="4072269"/>
            <wp:effectExtent l="0" t="0" r="0" b="0"/>
            <wp:wrapNone/>
            <wp:docPr id="73" name="Slika 73" descr="0043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04348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10" cy="40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E7483" wp14:editId="2AC89936">
                <wp:simplePos x="0" y="0"/>
                <wp:positionH relativeFrom="column">
                  <wp:posOffset>624205</wp:posOffset>
                </wp:positionH>
                <wp:positionV relativeFrom="paragraph">
                  <wp:posOffset>-9525</wp:posOffset>
                </wp:positionV>
                <wp:extent cx="1557655" cy="446405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DB" w:rsidRPr="00545131" w:rsidRDefault="000B61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45131">
                              <w:rPr>
                                <w:sz w:val="36"/>
                                <w:szCs w:val="36"/>
                              </w:rPr>
                              <w:t>hotelijerstvo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41" type="#_x0000_t202" style="position:absolute;left:0;text-align:left;margin-left:49.15pt;margin-top:-.75pt;width:122.6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V1ugIAAME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" filled="f" stroked="f">
                <v:textbox>
                  <w:txbxContent>
                    <w:p w:rsidR="000B61DB" w:rsidRPr="00545131" w:rsidRDefault="000B61DB">
                      <w:pPr>
                        <w:rPr>
                          <w:sz w:val="36"/>
                          <w:szCs w:val="36"/>
                        </w:rPr>
                      </w:pPr>
                      <w:r w:rsidRPr="00545131">
                        <w:rPr>
                          <w:sz w:val="36"/>
                          <w:szCs w:val="36"/>
                        </w:rPr>
                        <w:t>hotelijerstvo</w:t>
                      </w:r>
                    </w:p>
                  </w:txbxContent>
                </v:textbox>
              </v:shape>
            </w:pict>
          </mc:Fallback>
        </mc:AlternateContent>
      </w:r>
    </w:p>
    <w:p w:rsidR="00163EB2" w:rsidRPr="00163EB2" w:rsidRDefault="00163EB2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B10EB3" w:rsidRPr="00163EB2" w:rsidRDefault="009C549C" w:rsidP="00563F38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A7B5D" wp14:editId="634B9B50">
                <wp:simplePos x="0" y="0"/>
                <wp:positionH relativeFrom="column">
                  <wp:posOffset>3012440</wp:posOffset>
                </wp:positionH>
                <wp:positionV relativeFrom="paragraph">
                  <wp:posOffset>199390</wp:posOffset>
                </wp:positionV>
                <wp:extent cx="1852930" cy="44196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5732">
                          <a:off x="0" y="0"/>
                          <a:ext cx="18529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DB" w:rsidRPr="00545131" w:rsidRDefault="000B61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45131">
                              <w:rPr>
                                <w:sz w:val="36"/>
                                <w:szCs w:val="36"/>
                              </w:rPr>
                              <w:t>animacija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left:0;text-align:left;margin-left:237.2pt;margin-top:15.7pt;width:145.9pt;height:34.8pt;rotation:139344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" filled="f" stroked="f">
                <v:textbox>
                  <w:txbxContent>
                    <w:p w:rsidR="000B61DB" w:rsidRPr="00545131" w:rsidRDefault="000B61DB">
                      <w:pPr>
                        <w:rPr>
                          <w:sz w:val="36"/>
                          <w:szCs w:val="36"/>
                        </w:rPr>
                      </w:pPr>
                      <w:r w:rsidRPr="00545131">
                        <w:rPr>
                          <w:sz w:val="36"/>
                          <w:szCs w:val="36"/>
                        </w:rPr>
                        <w:t>animacija</w:t>
                      </w:r>
                    </w:p>
                  </w:txbxContent>
                </v:textbox>
              </v:shape>
            </w:pict>
          </mc:Fallback>
        </mc:AlternateContent>
      </w:r>
    </w:p>
    <w:p w:rsidR="00244800" w:rsidRPr="00163EB2" w:rsidRDefault="00163EB2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24811" wp14:editId="14E3A59F">
                <wp:simplePos x="0" y="0"/>
                <wp:positionH relativeFrom="column">
                  <wp:posOffset>448310</wp:posOffset>
                </wp:positionH>
                <wp:positionV relativeFrom="paragraph">
                  <wp:posOffset>317500</wp:posOffset>
                </wp:positionV>
                <wp:extent cx="1829435" cy="40386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DB" w:rsidRPr="00545131" w:rsidRDefault="000B61DB" w:rsidP="00545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restauraterstvo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left:0;text-align:left;margin-left:35.3pt;margin-top:25pt;width:144.0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4y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" filled="f" stroked="f">
                <v:textbox>
                  <w:txbxContent>
                    <w:p w:rsidR="000B61DB" w:rsidRPr="00545131" w:rsidRDefault="000B61DB" w:rsidP="00545131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restauraterstvo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3EB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57862" wp14:editId="75F84D92">
                <wp:simplePos x="0" y="0"/>
                <wp:positionH relativeFrom="column">
                  <wp:posOffset>2193290</wp:posOffset>
                </wp:positionH>
                <wp:positionV relativeFrom="paragraph">
                  <wp:posOffset>232410</wp:posOffset>
                </wp:positionV>
                <wp:extent cx="1446530" cy="488950"/>
                <wp:effectExtent l="0" t="0" r="0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DB" w:rsidRPr="00545131" w:rsidRDefault="000B61DB" w:rsidP="00545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barovi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72.7pt;margin-top:18.3pt;width:113.9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UhuQ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" filled="f" stroked="f">
                <v:textbox>
                  <w:txbxContent>
                    <w:p w:rsidR="000B61DB" w:rsidRPr="00545131" w:rsidRDefault="000B61DB" w:rsidP="00545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barovi</w:t>
                      </w:r>
                    </w:p>
                  </w:txbxContent>
                </v:textbox>
              </v:shape>
            </w:pict>
          </mc:Fallback>
        </mc:AlternateContent>
      </w:r>
    </w:p>
    <w:p w:rsidR="00244800" w:rsidRPr="00163EB2" w:rsidRDefault="00244800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07473" w:rsidRPr="00163EB2" w:rsidRDefault="00D07473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696EF4" w:rsidRPr="00163EB2" w:rsidRDefault="00696EF4" w:rsidP="000F6B9B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E137FC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E137FC">
      <w:pPr>
        <w:rPr>
          <w:rFonts w:asciiTheme="minorHAnsi" w:hAnsiTheme="minorHAnsi" w:cstheme="minorHAnsi"/>
          <w:sz w:val="24"/>
          <w:szCs w:val="24"/>
        </w:rPr>
      </w:pPr>
    </w:p>
    <w:p w:rsidR="00DB5A6B" w:rsidRDefault="00DB5A6B" w:rsidP="00E137FC">
      <w:pPr>
        <w:rPr>
          <w:rFonts w:asciiTheme="minorHAnsi" w:hAnsiTheme="minorHAnsi" w:cstheme="minorHAnsi"/>
          <w:sz w:val="24"/>
          <w:szCs w:val="24"/>
        </w:rPr>
      </w:pPr>
    </w:p>
    <w:p w:rsidR="00DB5A6B" w:rsidRPr="00163EB2" w:rsidRDefault="00DB5A6B" w:rsidP="00E137F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672C6" w:rsidRPr="00163EB2" w:rsidRDefault="003672C6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2D7DB6" w:rsidRPr="00163EB2" w:rsidTr="002B0F4B">
        <w:trPr>
          <w:trHeight w:val="805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241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175B73" w:rsidP="00241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PORAT – list za </w:t>
            </w:r>
            <w:r w:rsidR="002D7DB6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turizam SŠ Hvar</w:t>
            </w:r>
          </w:p>
        </w:tc>
      </w:tr>
      <w:tr w:rsidR="002D7DB6" w:rsidRPr="00163EB2" w:rsidTr="002B0F4B">
        <w:trPr>
          <w:trHeight w:val="3132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F816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B73" w:rsidRDefault="002D7DB6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Proširiti znanja iz nastavnih sad</w:t>
            </w:r>
            <w:r w:rsidR="004F5E88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ržaja vezanih uz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5E88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turizam, posebnih oblika 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 turizma </w:t>
            </w:r>
          </w:p>
          <w:p w:rsidR="001F0E37" w:rsidRPr="00163EB2" w:rsidRDefault="002D7DB6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Povezati tradicionalne vrjednote sa suvremenim kretanjima, trendovima. </w:t>
            </w:r>
          </w:p>
          <w:p w:rsidR="00414CBA" w:rsidRPr="00163EB2" w:rsidRDefault="00414CBA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Stjecanje poduzetničkih vještina i razvoj socijalnih kompetencija</w:t>
            </w:r>
          </w:p>
          <w:p w:rsidR="002D7DB6" w:rsidRPr="00163EB2" w:rsidRDefault="002D7DB6" w:rsidP="00175B7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pisanu riječ promovirati značaj 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>i među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sobnu povezanost turizma 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kao važnih čimbenika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gospodarskog rasta, napretka i življenja uopće,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posebno na ovim prostorima</w:t>
            </w:r>
          </w:p>
        </w:tc>
      </w:tr>
      <w:tr w:rsidR="002D7DB6" w:rsidRPr="00163EB2" w:rsidTr="002B0F4B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D7DB6" w:rsidRPr="00163EB2" w:rsidRDefault="002D7DB6" w:rsidP="00B66627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7" w:rsidRPr="00163EB2" w:rsidRDefault="002D7DB6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Animirati učenike posebno  obrazovnog sektora "turizam i ugostiteljstvo" da svojim radom, u suradnji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 mentoricama i mentorima, daju doprinos razvoju </w:t>
            </w:r>
            <w:r w:rsidR="002B0F4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važnih gospodarskih grana. Uputiti ih na istraživanje, kako putem medija , tako i  na  razgovor kao oblik  komuniciranja i "osluškivanja" potreba, problema i prijedloga na "terenu". </w:t>
            </w: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Ostvariti neposrednu suradnju s 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>sa stručnjacima i znalcima iz područja hotelijerstva, poljoprivr</w:t>
            </w:r>
            <w:r w:rsidR="00175B73">
              <w:rPr>
                <w:rFonts w:asciiTheme="minorHAnsi" w:hAnsiTheme="minorHAnsi" w:cstheme="minorHAnsi"/>
                <w:sz w:val="24"/>
                <w:szCs w:val="24"/>
              </w:rPr>
              <w:t xml:space="preserve">ede, ribarstva 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; s „Nautičkim centrom“ Hvar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Udruženjem obrtnika otoka Hvara, s predstavnicima Turističkih zajednica</w:t>
            </w:r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>dr.predstavnicima</w:t>
            </w:r>
            <w:proofErr w:type="spellEnd"/>
            <w:r w:rsidR="002C78E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lokalne i regionalne samouprave</w:t>
            </w:r>
          </w:p>
          <w:p w:rsidR="00F81673" w:rsidRPr="00163EB2" w:rsidRDefault="00F81673" w:rsidP="00F8167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F0E37" w:rsidRPr="00163EB2" w:rsidRDefault="002D7DB6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Mentorice : 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Ivana Vojković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>Nikolina Ostojić, Margita Jurić,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nda Stančić.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Suradnici (nastavnici):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Vesna Barbarić,</w:t>
            </w:r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>Dujo</w:t>
            </w:r>
            <w:proofErr w:type="spellEnd"/>
            <w:r w:rsidR="00C90C1B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Šantić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Vijećem roditelja i dr.</w:t>
            </w:r>
            <w:r w:rsidR="001F0E37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zainteresiranim roditeljima</w:t>
            </w:r>
          </w:p>
        </w:tc>
      </w:tr>
      <w:tr w:rsidR="002D7DB6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2D7DB6" w:rsidRPr="00163EB2" w:rsidRDefault="00F12170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Uredništvo u suradnji s mentoricama dijeli zadatke i prikuplja podatke, koji se objedinjuju u digitalnom obliku i dizajniraju u formi časopisa u informatičkoj učionici SŠ Hvar te predaju u tiskaru na tiskanje</w:t>
            </w: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Tijekom cijele školske godine; čak i tijekom ljeta </w:t>
            </w:r>
          </w:p>
        </w:tc>
      </w:tr>
      <w:tr w:rsidR="002D7DB6" w:rsidRPr="00163EB2" w:rsidTr="002B0F4B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1F0E37" w:rsidRPr="00163EB2" w:rsidRDefault="002D7DB6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tiskare</w:t>
            </w:r>
          </w:p>
          <w:p w:rsidR="001F0E37" w:rsidRPr="00163EB2" w:rsidRDefault="001F0E37" w:rsidP="001F0E37">
            <w:pPr>
              <w:spacing w:line="240" w:lineRule="auto"/>
              <w:ind w:firstLine="7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7DB6" w:rsidRPr="00163EB2" w:rsidTr="002B0F4B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2D7DB6" w:rsidRPr="00163EB2" w:rsidRDefault="002D7DB6" w:rsidP="00B6662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D7DB6" w:rsidRPr="00163EB2" w:rsidRDefault="002D7DB6" w:rsidP="0083193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D7DB6" w:rsidRPr="00163EB2" w:rsidRDefault="002D7DB6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 , praćenja i ocjenjivanja, odnos prema radu i dr. sukladno nastavnim sadržajima</w:t>
            </w:r>
          </w:p>
        </w:tc>
      </w:tr>
    </w:tbl>
    <w:p w:rsidR="000863EA" w:rsidRDefault="000863EA" w:rsidP="0002797D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E84BA4" w:rsidRPr="00163EB2" w:rsidRDefault="0002797D" w:rsidP="0002797D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Napomena: izdavanje lista ovisi isključivo o financijskim sredstvima</w:t>
      </w:r>
    </w:p>
    <w:tbl>
      <w:tblPr>
        <w:tblpPr w:leftFromText="180" w:rightFromText="180" w:vertAnchor="text" w:horzAnchor="margin" w:tblpXSpec="center" w:tblpY="-49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84BA4" w:rsidRPr="00163EB2" w:rsidRDefault="00E84BA4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F81673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E84BA4" w:rsidRPr="00163EB2" w:rsidRDefault="00F81673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51C4D18D" wp14:editId="06A7DD47">
                  <wp:simplePos x="0" y="0"/>
                  <wp:positionH relativeFrom="column">
                    <wp:posOffset>2797914</wp:posOffset>
                  </wp:positionH>
                  <wp:positionV relativeFrom="paragraph">
                    <wp:posOffset>-616629</wp:posOffset>
                  </wp:positionV>
                  <wp:extent cx="613410" cy="692785"/>
                  <wp:effectExtent l="0" t="0" r="0" b="0"/>
                  <wp:wrapNone/>
                  <wp:docPr id="4" name="il_fi" descr="http://gryphonict.files.wordpress.com/2011/05/qu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yphonict.files.wordpress.com/2011/05/qu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012" w:rsidRDefault="00E84BA4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KVIZ ZNANJA – TURISTIČKI KVISKO</w:t>
            </w:r>
          </w:p>
          <w:p w:rsidR="00E84BA4" w:rsidRPr="00163EB2" w:rsidRDefault="007C6012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7C601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r w:rsidRPr="007C6012">
              <w:rPr>
                <w:color w:val="FFFFFF" w:themeColor="background1"/>
              </w:rPr>
              <w:t>game-</w:t>
            </w:r>
            <w:proofErr w:type="spellStart"/>
            <w:r w:rsidRPr="007C6012">
              <w:rPr>
                <w:color w:val="FFFFFF" w:themeColor="background1"/>
              </w:rPr>
              <w:t>based</w:t>
            </w:r>
            <w:proofErr w:type="spellEnd"/>
            <w:r w:rsidRPr="007C6012">
              <w:rPr>
                <w:color w:val="FFFFFF" w:themeColor="background1"/>
              </w:rPr>
              <w:t xml:space="preserve"> </w:t>
            </w:r>
            <w:proofErr w:type="spellStart"/>
            <w:r w:rsidRPr="007C6012">
              <w:rPr>
                <w:color w:val="FFFFFF" w:themeColor="background1"/>
              </w:rPr>
              <w:t>learning</w:t>
            </w:r>
            <w:proofErr w:type="spellEnd"/>
            <w:r w:rsidRPr="007C6012">
              <w:rPr>
                <w:color w:val="FFFFFF" w:themeColor="background1"/>
              </w:rPr>
              <w:t xml:space="preserve"> </w:t>
            </w:r>
            <w:proofErr w:type="spellStart"/>
            <w:r w:rsidRPr="007C6012">
              <w:rPr>
                <w:color w:val="FFFFFF" w:themeColor="background1"/>
              </w:rPr>
              <w:t>platform</w:t>
            </w:r>
            <w:proofErr w:type="spellEnd"/>
            <w:r w:rsidRPr="007C6012">
              <w:rPr>
                <w:color w:val="FFFFFF" w:themeColor="background1"/>
              </w:rPr>
              <w:t>)</w:t>
            </w:r>
          </w:p>
        </w:tc>
      </w:tr>
      <w:tr w:rsidR="00E84BA4" w:rsidRPr="00163EB2" w:rsidTr="004D11A6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E84BA4" w:rsidP="004D11A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različitih stručnih predmeta : Osnove turizma, Organizacija, Marketing, Ugostiteljsko posluživanje, Gospodarsko pravo itd.</w:t>
            </w:r>
          </w:p>
          <w:p w:rsidR="00FD2C0D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proširivanje znanja iz predmeta Računalstvo u korištenju </w:t>
            </w:r>
            <w:r w:rsidR="00FD2C0D" w:rsidRPr="00FD2C0D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 alata za</w:t>
            </w:r>
            <w:r w:rsidR="00FD2C0D">
              <w:rPr>
                <w:rFonts w:asciiTheme="minorHAnsi" w:hAnsiTheme="minorHAnsi" w:cstheme="minorHAnsi"/>
                <w:sz w:val="24"/>
                <w:szCs w:val="24"/>
              </w:rPr>
              <w:t xml:space="preserve"> tehničku izradu i </w:t>
            </w: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dizajn </w:t>
            </w:r>
            <w:r w:rsidR="00FD2C0D">
              <w:rPr>
                <w:rFonts w:asciiTheme="minorHAnsi" w:hAnsiTheme="minorHAnsi" w:cstheme="minorHAnsi"/>
                <w:sz w:val="24"/>
                <w:szCs w:val="24"/>
              </w:rPr>
              <w:t>kviza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C6012" w:rsidRPr="007C6012">
              <w:rPr>
                <w:b/>
                <w:i/>
              </w:rPr>
              <w:t>game-</w:t>
            </w:r>
            <w:proofErr w:type="spellStart"/>
            <w:r w:rsidR="007C6012" w:rsidRPr="007C6012">
              <w:rPr>
                <w:b/>
                <w:i/>
              </w:rPr>
              <w:t>based</w:t>
            </w:r>
            <w:proofErr w:type="spellEnd"/>
            <w:r w:rsidR="007C6012" w:rsidRPr="007C6012">
              <w:rPr>
                <w:b/>
                <w:i/>
              </w:rPr>
              <w:t xml:space="preserve"> </w:t>
            </w:r>
            <w:proofErr w:type="spellStart"/>
            <w:r w:rsidR="007C6012" w:rsidRPr="007C6012">
              <w:rPr>
                <w:b/>
                <w:i/>
              </w:rPr>
              <w:t>learning</w:t>
            </w:r>
            <w:proofErr w:type="spellEnd"/>
            <w:r w:rsidR="007C6012" w:rsidRPr="007C6012">
              <w:rPr>
                <w:b/>
                <w:i/>
              </w:rPr>
              <w:t xml:space="preserve"> </w:t>
            </w:r>
            <w:proofErr w:type="spellStart"/>
            <w:r w:rsidR="007C6012" w:rsidRPr="007C6012">
              <w:rPr>
                <w:b/>
                <w:i/>
              </w:rPr>
              <w:t>platform</w:t>
            </w:r>
            <w:proofErr w:type="spellEnd"/>
            <w:r w:rsidR="007C6012">
              <w:t>)</w:t>
            </w:r>
          </w:p>
          <w:p w:rsidR="00E84BA4" w:rsidRPr="00FD2C0D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motiviranje za odlazak na slična natjecanja kao i podloga za </w:t>
            </w:r>
            <w:proofErr w:type="spellStart"/>
            <w:r w:rsidRPr="00FD2C0D">
              <w:rPr>
                <w:rFonts w:asciiTheme="minorHAnsi" w:hAnsiTheme="minorHAnsi" w:cstheme="minorHAnsi"/>
                <w:sz w:val="24"/>
                <w:szCs w:val="24"/>
              </w:rPr>
              <w:t>predizbor</w:t>
            </w:r>
            <w:proofErr w:type="spellEnd"/>
            <w:r w:rsidRPr="00FD2C0D">
              <w:rPr>
                <w:rFonts w:asciiTheme="minorHAnsi" w:hAnsiTheme="minorHAnsi" w:cstheme="minorHAnsi"/>
                <w:sz w:val="24"/>
                <w:szCs w:val="24"/>
              </w:rPr>
              <w:t xml:space="preserve"> na ista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komunikacijskih, informatičkih kompetencija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kroz igru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poticanje na timski rad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motiviran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>je u proširivanju znanja struke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promocija turističkih zanimanja</w:t>
            </w:r>
          </w:p>
          <w:p w:rsidR="00E84BA4" w:rsidRPr="00163EB2" w:rsidRDefault="00E84BA4" w:rsidP="004D11A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E84BA4" w:rsidRPr="00163EB2" w:rsidRDefault="00E84BA4" w:rsidP="004D11A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Suradnja s Turističkom zajednicom Hvar, turističkim agencijama grada Hvara, Muzejom hvarske baštine i „Sunčani Hvar“ 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Popularizacija turističkih zanimanja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Korelacija sadržaja više nastavnih predmeta</w:t>
            </w:r>
          </w:p>
          <w:p w:rsidR="00F81673" w:rsidRPr="00163EB2" w:rsidRDefault="00F81673" w:rsidP="00F8167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7C6012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 w:rsidR="003E3AE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Ekipe učenika iz istog ili različitih razreda (THK, GIM, KO, KU)</w:t>
            </w:r>
          </w:p>
        </w:tc>
      </w:tr>
      <w:tr w:rsidR="00E84BA4" w:rsidRPr="00163EB2" w:rsidTr="004D11A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E84BA4" w:rsidRPr="00163EB2" w:rsidRDefault="00F06F37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Mentori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sastavljaju pitanja u kvizu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Sastavljanje ekipa dobrovoljno među učenicima, ekipa od 2-4 učenika </w:t>
            </w:r>
          </w:p>
          <w:p w:rsidR="00F81673" w:rsidRPr="00163EB2" w:rsidRDefault="00F81673" w:rsidP="00F06F37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FD2C0D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r w:rsidR="007C6012">
              <w:rPr>
                <w:rFonts w:asciiTheme="minorHAnsi" w:hAnsiTheme="minorHAnsi" w:cstheme="minorHAnsi"/>
                <w:sz w:val="24"/>
                <w:szCs w:val="24"/>
              </w:rPr>
              <w:t xml:space="preserve"> rujna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oko Svjetskog dana turizma</w:t>
            </w:r>
          </w:p>
          <w:p w:rsidR="00F81673" w:rsidRPr="00163EB2" w:rsidRDefault="003C40C9" w:rsidP="003C40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Tjednu strukovnog obrazovanja 5.-9.prosinca 2016.</w:t>
            </w:r>
          </w:p>
        </w:tc>
      </w:tr>
      <w:tr w:rsidR="00E84BA4" w:rsidRPr="00163EB2" w:rsidTr="004D11A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E84BA4" w:rsidRPr="00163EB2" w:rsidRDefault="00E84BA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Papir, kemijske olovke, boja za pisač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Nagrade pobjednicima</w:t>
            </w:r>
          </w:p>
        </w:tc>
      </w:tr>
      <w:tr w:rsidR="00E84BA4" w:rsidRPr="00163EB2" w:rsidTr="004D11A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E84BA4" w:rsidRPr="00163EB2" w:rsidRDefault="00E84BA4" w:rsidP="004D11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E84BA4" w:rsidRPr="00163EB2" w:rsidRDefault="00E84BA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elemente vrjednovanja , praćenja i ocjenjivanja( kroz rubriku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Samostalni rad), odnos prema radu i dr. sukladno nastavnim sadržajima</w:t>
            </w:r>
          </w:p>
          <w:p w:rsidR="00E84BA4" w:rsidRPr="00163EB2" w:rsidRDefault="00E84BA4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Simbolične nagrade pobjednicima (knjiga, suvenir, i sl.)</w:t>
            </w:r>
          </w:p>
        </w:tc>
      </w:tr>
    </w:tbl>
    <w:p w:rsidR="00E84BA4" w:rsidRPr="00163EB2" w:rsidRDefault="00E84BA4" w:rsidP="00C90C1B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8D3D30" w:rsidP="000279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</w:t>
      </w:r>
      <w:r w:rsidR="00C90C1B" w:rsidRPr="00163EB2">
        <w:rPr>
          <w:rFonts w:asciiTheme="minorHAnsi" w:hAnsiTheme="minorHAnsi" w:cstheme="minorHAnsi"/>
          <w:sz w:val="24"/>
          <w:szCs w:val="24"/>
        </w:rPr>
        <w:t>:</w:t>
      </w:r>
      <w:r w:rsidR="00A85DE1" w:rsidRPr="00163E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Sanda Stančić,</w:t>
      </w:r>
      <w:proofErr w:type="spellStart"/>
      <w:r>
        <w:rPr>
          <w:rFonts w:asciiTheme="minorHAnsi" w:hAnsiTheme="minorHAnsi" w:cstheme="minorHAnsi"/>
          <w:sz w:val="24"/>
          <w:szCs w:val="24"/>
        </w:rPr>
        <w:t>dipl.oec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11094C" w:rsidRPr="00163EB2" w:rsidTr="0011094C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11094C" w:rsidRPr="00163EB2" w:rsidRDefault="0011094C" w:rsidP="0011094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11094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IZLOŽBA TURISTIČKIH PLAKATA-UČENIČKIH URADAKA</w:t>
            </w:r>
            <w:r w:rsidR="003E3AE4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„HVAR NA PLAKATU“</w:t>
            </w:r>
          </w:p>
        </w:tc>
      </w:tr>
      <w:tr w:rsidR="0011094C" w:rsidRPr="00163EB2" w:rsidTr="004C7F90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11094C" w:rsidP="004C7F9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Praktična primjena znanja iz predmeta Marketing u turizmu, nastavna cjelina Promidžbene aktivnosti</w:t>
            </w:r>
          </w:p>
          <w:p w:rsidR="0011094C" w:rsidRPr="00163EB2" w:rsidRDefault="004D7372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Učenički doprinos promociji destinacije Hvar</w:t>
            </w:r>
          </w:p>
          <w:p w:rsidR="004D7372" w:rsidRPr="00163EB2" w:rsidRDefault="004D7372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Svladavanje računalnih alata za dizajn</w:t>
            </w:r>
          </w:p>
          <w:p w:rsidR="004D7372" w:rsidRPr="00163EB2" w:rsidRDefault="004D7372" w:rsidP="004D7372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94C" w:rsidRPr="00163EB2" w:rsidTr="004C7F90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11094C" w:rsidRPr="00163EB2" w:rsidRDefault="0011094C" w:rsidP="004C7F90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4D7372" w:rsidRPr="00163EB2" w:rsidRDefault="004D7372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stvaralačkih sposobnosti </w:t>
            </w:r>
          </w:p>
          <w:p w:rsidR="0011094C" w:rsidRPr="00163EB2" w:rsidRDefault="004D7372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poduzetničkih kompetencija</w:t>
            </w:r>
          </w:p>
          <w:p w:rsidR="004D7372" w:rsidRPr="00163EB2" w:rsidRDefault="004D7372" w:rsidP="004D11A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Default="008D3D30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8D3D30" w:rsidRPr="00163EB2" w:rsidRDefault="008D3D30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 THK</w:t>
            </w:r>
          </w:p>
        </w:tc>
      </w:tr>
      <w:tr w:rsidR="0011094C" w:rsidRPr="00163EB2" w:rsidTr="004C7F90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BB0DDF" w:rsidRPr="00163EB2" w:rsidRDefault="00BB0DDF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nastavnicama informatike i turističke geografije i nastavnikom povijesti umjetnosti hrvatske kulturne baštine</w:t>
            </w:r>
          </w:p>
          <w:p w:rsidR="0011094C" w:rsidRPr="00163EB2" w:rsidRDefault="004D7372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plakata formata B3 na izabranu turističku temu u svrhu promocije destinacije u računalnom dizajnu ili likovnoj tehnici</w:t>
            </w:r>
          </w:p>
          <w:p w:rsidR="004D7372" w:rsidRPr="00163EB2" w:rsidRDefault="004D7372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Izlaganje najboljih plakata u Lođi krajem nastavne godine</w:t>
            </w: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E84BA4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Svibanj </w:t>
            </w:r>
          </w:p>
        </w:tc>
      </w:tr>
      <w:tr w:rsidR="0011094C" w:rsidRPr="00163EB2" w:rsidTr="004C7F90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11094C" w:rsidRPr="00163EB2" w:rsidRDefault="004D7372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Boja za pisač, papir</w:t>
            </w:r>
          </w:p>
        </w:tc>
      </w:tr>
      <w:tr w:rsidR="0011094C" w:rsidRPr="00163EB2" w:rsidTr="004C7F90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11094C" w:rsidRPr="00163EB2" w:rsidRDefault="0011094C" w:rsidP="00831932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11094C" w:rsidRPr="00163EB2" w:rsidRDefault="0011094C" w:rsidP="004C7F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11094C" w:rsidRPr="00163EB2" w:rsidRDefault="004D7372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 , praćenja i ocjenjivanja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rubriku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Samostalni rad</w:t>
            </w:r>
            <w:r w:rsidR="00E84BA4" w:rsidRPr="00163EB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3672C6" w:rsidRPr="00163EB2" w:rsidRDefault="003672C6" w:rsidP="00C8345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91D1D" w:rsidRPr="00163EB2" w:rsidRDefault="00BB0DDF" w:rsidP="00395CB4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Program izradila: </w:t>
      </w:r>
      <w:r w:rsidR="003E3AE4" w:rsidRPr="00163EB2">
        <w:rPr>
          <w:rFonts w:asciiTheme="minorHAnsi" w:hAnsiTheme="minorHAnsi" w:cstheme="minorHAnsi"/>
          <w:sz w:val="24"/>
          <w:szCs w:val="24"/>
        </w:rPr>
        <w:t>Sanda Stančić</w:t>
      </w: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7540A9" w:rsidRPr="00163EB2" w:rsidRDefault="007540A9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44"/>
        <w:gridCol w:w="5846"/>
      </w:tblGrid>
      <w:tr w:rsidR="00241DC0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616AF6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241DC0" w:rsidRPr="00163EB2" w:rsidRDefault="00241DC0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241DC0" w:rsidRPr="00163EB2" w:rsidRDefault="00241DC0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616AF6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ODRŽAVANJE WEB STRANICE ŠKOLE</w:t>
            </w:r>
          </w:p>
        </w:tc>
      </w:tr>
      <w:tr w:rsidR="00241DC0" w:rsidRPr="00163EB2" w:rsidTr="00616AF6">
        <w:trPr>
          <w:trHeight w:val="1346"/>
        </w:trPr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41DC0" w:rsidRPr="00163EB2" w:rsidRDefault="00241DC0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37FC" w:rsidRPr="00163EB2" w:rsidRDefault="00E137FC" w:rsidP="00E137FC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Sudjelovanje učenika i nastavnika u održavanju web stranice Škole. Informiranje o Školi i aktivnostima  ; populariziranje Škole.</w:t>
            </w:r>
          </w:p>
          <w:p w:rsidR="00241DC0" w:rsidRPr="00163EB2" w:rsidRDefault="00241DC0" w:rsidP="00616AF6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DC0" w:rsidRPr="00163EB2" w:rsidTr="00616AF6">
        <w:trPr>
          <w:trHeight w:val="708"/>
        </w:trPr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41DC0" w:rsidRPr="00163EB2" w:rsidRDefault="00241DC0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D6E3EC"/>
          </w:tcPr>
          <w:p w:rsidR="00241DC0" w:rsidRPr="00163EB2" w:rsidRDefault="00E137FC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Informiranje o  aktima važnim za rad  Škole; informiranje o aktivnostima i događanjima važnim za rad i život Škole</w:t>
            </w:r>
          </w:p>
        </w:tc>
      </w:tr>
      <w:tr w:rsidR="00241DC0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241DC0" w:rsidRPr="00163EB2" w:rsidRDefault="00E137FC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Nastavnici hrvatskoga jezika; nastavnici informatike; ravnatelj; učenici u suradnji s nastavnicima</w:t>
            </w:r>
          </w:p>
        </w:tc>
      </w:tr>
      <w:tr w:rsidR="00241DC0" w:rsidRPr="00163EB2" w:rsidTr="00616AF6"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41DC0" w:rsidRPr="00163EB2" w:rsidRDefault="00241DC0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41DC0" w:rsidRPr="00163EB2" w:rsidRDefault="00241DC0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44" w:type="dxa"/>
            <w:shd w:val="clear" w:color="auto" w:fill="D6E3EC"/>
          </w:tcPr>
          <w:p w:rsidR="00241DC0" w:rsidRPr="00163EB2" w:rsidRDefault="00E137FC" w:rsidP="00E137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Kontinuirani rad s voditeljima/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icama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aktivnosti, s nastavnicima,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vodit.računovodstva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, s tajnicom , s učenicima (konzultacije,sastanci); web novine periodično – nositelji nastavnici hrvatskoga jezika </w:t>
            </w:r>
          </w:p>
        </w:tc>
      </w:tr>
      <w:tr w:rsidR="00616AF6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16AF6" w:rsidRPr="00163EB2" w:rsidRDefault="00616AF6" w:rsidP="00831932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Tijekom cijele školske godine</w:t>
            </w:r>
          </w:p>
        </w:tc>
      </w:tr>
      <w:tr w:rsidR="00616AF6" w:rsidRPr="00163EB2" w:rsidTr="00616AF6">
        <w:tc>
          <w:tcPr>
            <w:tcW w:w="45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shd w:val="clear" w:color="auto" w:fill="D6E3EC"/>
          </w:tcPr>
          <w:p w:rsidR="00616AF6" w:rsidRPr="00163EB2" w:rsidRDefault="00616AF6" w:rsidP="00831932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Trošak uredskog materijala</w:t>
            </w:r>
          </w:p>
        </w:tc>
      </w:tr>
      <w:tr w:rsidR="00616AF6" w:rsidRPr="00163EB2" w:rsidTr="00616AF6"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16AF6" w:rsidRPr="00163EB2" w:rsidRDefault="00616AF6" w:rsidP="0083193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616AF6" w:rsidRPr="00163EB2" w:rsidRDefault="00616AF6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16AF6" w:rsidRPr="00163EB2" w:rsidRDefault="00E137FC" w:rsidP="00E137FC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 sudjelovanje nastavnika i učenika u suradnji s nastavnicima; kroz stručna tijela Škole; aktivnost se koristi kao sastavnica Spomenice Škole</w:t>
            </w:r>
          </w:p>
        </w:tc>
      </w:tr>
    </w:tbl>
    <w:p w:rsidR="00241DC0" w:rsidRPr="00163EB2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F13D02" w:rsidRPr="00163EB2" w:rsidRDefault="008D4902" w:rsidP="008D4902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Nositelj aktivnosti:</w:t>
      </w:r>
    </w:p>
    <w:p w:rsidR="00F13D02" w:rsidRPr="00163EB2" w:rsidRDefault="00F13D02" w:rsidP="00F13D02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Sandra Tudor, Sanda Stančić,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Dujo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 xml:space="preserve"> Šantić, </w:t>
      </w:r>
    </w:p>
    <w:p w:rsidR="00F13D02" w:rsidRPr="00163EB2" w:rsidRDefault="00F13D02" w:rsidP="00F13D02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Vesna Barbarić i drugi </w:t>
      </w:r>
    </w:p>
    <w:p w:rsidR="0070229D" w:rsidRPr="00163EB2" w:rsidRDefault="0070229D" w:rsidP="00431FD5">
      <w:pPr>
        <w:rPr>
          <w:rFonts w:asciiTheme="minorHAnsi" w:hAnsiTheme="minorHAnsi" w:cstheme="minorHAnsi"/>
          <w:sz w:val="24"/>
          <w:szCs w:val="24"/>
        </w:rPr>
      </w:pPr>
    </w:p>
    <w:p w:rsidR="00F13D02" w:rsidRDefault="00F13D0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8D4902" w:rsidRPr="00163EB2" w:rsidRDefault="008D490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66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64"/>
        <w:gridCol w:w="5011"/>
        <w:gridCol w:w="6322"/>
      </w:tblGrid>
      <w:tr w:rsidR="00305A23" w:rsidRPr="00163EB2" w:rsidTr="00305A23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305A23" w:rsidRPr="00163EB2" w:rsidRDefault="00305A23" w:rsidP="008D4902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Posjet Trgovačkom sudu u Splitu</w:t>
            </w:r>
          </w:p>
        </w:tc>
        <w:tc>
          <w:tcPr>
            <w:tcW w:w="6383" w:type="dxa"/>
            <w:vAlign w:val="center"/>
          </w:tcPr>
          <w:p w:rsidR="00305A23" w:rsidRPr="00163EB2" w:rsidRDefault="00305A23" w:rsidP="00305A23">
            <w:pPr>
              <w:pStyle w:val="Default"/>
              <w:ind w:left="271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63EB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Posjet Trgovačkom sudu u Splitu</w:t>
            </w:r>
          </w:p>
        </w:tc>
      </w:tr>
      <w:tr w:rsidR="00305A23" w:rsidRPr="00163EB2" w:rsidTr="00305A23">
        <w:trPr>
          <w:gridAfter w:val="1"/>
          <w:wAfter w:w="6383" w:type="dxa"/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8D49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s institucijom Trgovačkog suda (rad, ustroj,nadležnost); upoznavanje sa Sudskim registrom; povezivanje znanja iz predmeta „Gospodarsko pravo“ s praksom i životom</w:t>
            </w:r>
          </w:p>
        </w:tc>
      </w:tr>
      <w:tr w:rsidR="00305A23" w:rsidRPr="00163EB2" w:rsidTr="00305A23">
        <w:trPr>
          <w:gridAfter w:val="1"/>
          <w:wAfter w:w="6383" w:type="dxa"/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305A23" w:rsidRPr="00163EB2" w:rsidRDefault="00305A23" w:rsidP="00305A2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305A23" w:rsidRPr="00163EB2" w:rsidRDefault="00305A23" w:rsidP="008D490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Trgovačkog suda; razvijanje svijesti o pravima, dužnosti i odgovornostima te poštivanju zakona; razvijanje vještine komuniciranja –pripremanja i postavljanja pitanja; primjena knjiškog znanja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Nastavnik gospodarskog prava Vatroslav Lozić u suradnji s nastavnicima ekonomske grupe predmeta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305A23" w:rsidRPr="00163EB2" w:rsidRDefault="00305A23" w:rsidP="00305A2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Posjetu prethodi dogovor ravnatelja i tajništva Suda odnosno nadležnih osoba na Trgovačkom sudu; učenici se pripremaju za posjet na satu gospodarskog prava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dr.ekonomskih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predmeta – moguća suradnja s nastavnicom politike i gospodarstva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</w:t>
            </w:r>
            <w:r w:rsidR="008D3D30">
              <w:rPr>
                <w:rFonts w:asciiTheme="minorHAnsi" w:hAnsiTheme="minorHAnsi" w:cstheme="minorHAnsi"/>
                <w:sz w:val="24"/>
                <w:szCs w:val="24"/>
              </w:rPr>
              <w:t>a se tijekom mjeseca ožujka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.godine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305A23" w:rsidRPr="00163EB2" w:rsidRDefault="005E2AAC" w:rsidP="005E2AA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Putni troškovi učenika –prijevoz do Splita i natrag</w:t>
            </w:r>
          </w:p>
        </w:tc>
      </w:tr>
      <w:tr w:rsidR="00305A23" w:rsidRPr="00163EB2" w:rsidTr="00305A23">
        <w:trPr>
          <w:gridAfter w:val="1"/>
          <w:wAfter w:w="6383" w:type="dxa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05A23" w:rsidRPr="00163EB2" w:rsidRDefault="00305A23" w:rsidP="00305A2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305A23" w:rsidRPr="00163EB2" w:rsidRDefault="00305A23" w:rsidP="00305A2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5E2AAC" w:rsidP="005E2AA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Moguće vrjednovanje u okviru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–nakon pisanog izvješća i provjere usvojenih znanja ; materijal moguće koristiti za školski list „Porat“</w:t>
            </w:r>
          </w:p>
        </w:tc>
      </w:tr>
    </w:tbl>
    <w:p w:rsidR="00F81673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Nositelj aktivnosti : VATROSLAV LOZIĆ, 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mag.oec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>.</w:t>
      </w: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F81673" w:rsidRPr="00163EB2" w:rsidRDefault="00F81673" w:rsidP="00431FD5">
      <w:pPr>
        <w:rPr>
          <w:rFonts w:asciiTheme="minorHAnsi" w:hAnsiTheme="minorHAnsi" w:cstheme="minorHAnsi"/>
          <w:sz w:val="24"/>
          <w:szCs w:val="24"/>
        </w:rPr>
      </w:pPr>
    </w:p>
    <w:p w:rsidR="00305A23" w:rsidRPr="00163EB2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1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64"/>
        <w:gridCol w:w="4950"/>
      </w:tblGrid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5E2AAC" w:rsidRPr="00163EB2" w:rsidRDefault="005E2AAC" w:rsidP="005E2A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Posjet hvarskoj marini na „</w:t>
            </w: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Palmižani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“</w:t>
            </w:r>
          </w:p>
        </w:tc>
      </w:tr>
      <w:tr w:rsidR="005E2AAC" w:rsidRPr="00163EB2" w:rsidTr="005E2AAC">
        <w:trPr>
          <w:trHeight w:val="1346"/>
        </w:trPr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ovom turističkom ponudom i mogućnošću razvoja ove djelatnosti turizma u Hvaru</w:t>
            </w:r>
          </w:p>
        </w:tc>
      </w:tr>
      <w:tr w:rsidR="005E2AAC" w:rsidRPr="00163EB2" w:rsidTr="005E2AAC">
        <w:trPr>
          <w:trHeight w:val="708"/>
        </w:trPr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5E2AAC" w:rsidRPr="00163EB2" w:rsidRDefault="005E2AAC" w:rsidP="005E2AA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Omogućiti učenicima upoznavanje na terenu i povezivanje knjiškog znanja sa stvarnim stanjem , organizacijom i planovima ove marine u kontekstu razvoja turizma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Nastavnici ekonomske grupe predmeta; suradnja s nastavnicima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turist.geografije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kult.pov.baštine i nastavnicima stranih jezika</w:t>
            </w:r>
          </w:p>
        </w:tc>
      </w:tr>
      <w:tr w:rsidR="005E2AAC" w:rsidRPr="00163EB2" w:rsidTr="005E2AAC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 Organizirani posjet Marini na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Palmižani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uz stručno vodstvo s voditeljem-direktorom Marine; razgovor, istraživanje , pisanje osvrta ; mogući prilozi za list „Porat“; suradnja s Vijećem roditelja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</w:t>
            </w:r>
            <w:r w:rsidR="008D3D30">
              <w:rPr>
                <w:rFonts w:asciiTheme="minorHAnsi" w:hAnsiTheme="minorHAnsi" w:cstheme="minorHAnsi"/>
                <w:sz w:val="24"/>
                <w:szCs w:val="24"/>
              </w:rPr>
              <w:t xml:space="preserve"> se planira tijekom svibnja 2017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E2AAC" w:rsidRPr="00163EB2" w:rsidTr="005E2AAC">
        <w:tc>
          <w:tcPr>
            <w:tcW w:w="52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D6E3EC"/>
          </w:tcPr>
          <w:p w:rsidR="005E2AAC" w:rsidRPr="00163EB2" w:rsidRDefault="005E2AAC" w:rsidP="005E2AA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Predviđajući suradnju s roditeljima, nadamo se da neće biti troškova prijevoza brodom do „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Palmižane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“, ili će isti biti minimalni</w:t>
            </w:r>
          </w:p>
        </w:tc>
      </w:tr>
      <w:tr w:rsidR="005E2AAC" w:rsidRPr="00163EB2" w:rsidTr="005E2AAC">
        <w:tc>
          <w:tcPr>
            <w:tcW w:w="5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E2AAC" w:rsidRPr="00163EB2" w:rsidRDefault="005E2AAC" w:rsidP="00542EBF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5E2AAC" w:rsidRPr="00163EB2" w:rsidRDefault="005E2AAC" w:rsidP="005E2A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E2AAC" w:rsidRPr="00163EB2" w:rsidRDefault="005E2AAC" w:rsidP="005E2AA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Vrjednovanje kroz stručne predmete i pisanjem zapažanja, osvrta, zaključka, a moguće je temu razraditi i kao završni rad </w:t>
            </w:r>
          </w:p>
        </w:tc>
      </w:tr>
    </w:tbl>
    <w:p w:rsidR="005E2AAC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Nositelji aktivnosti :</w:t>
      </w:r>
    </w:p>
    <w:p w:rsidR="005E2AAC" w:rsidRPr="00163EB2" w:rsidRDefault="005E2AAC" w:rsidP="005E2AAC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 Vatroslav Lozić,</w:t>
      </w:r>
      <w:proofErr w:type="spellStart"/>
      <w:r w:rsidRPr="00163EB2">
        <w:rPr>
          <w:rFonts w:asciiTheme="minorHAnsi" w:hAnsiTheme="minorHAnsi" w:cstheme="minorHAnsi"/>
          <w:sz w:val="24"/>
          <w:szCs w:val="24"/>
        </w:rPr>
        <w:t>mag.oec</w:t>
      </w:r>
      <w:proofErr w:type="spellEnd"/>
      <w:r w:rsidRPr="00163EB2">
        <w:rPr>
          <w:rFonts w:asciiTheme="minorHAnsi" w:hAnsiTheme="minorHAnsi" w:cstheme="minorHAnsi"/>
          <w:sz w:val="24"/>
          <w:szCs w:val="24"/>
        </w:rPr>
        <w:t>.</w:t>
      </w:r>
    </w:p>
    <w:p w:rsidR="00305A23" w:rsidRPr="00163EB2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305A23" w:rsidRDefault="00305A23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8D3060" w:rsidRPr="00163EB2" w:rsidTr="008D3060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8D3060" w:rsidRPr="00163EB2" w:rsidRDefault="008D3060" w:rsidP="008D3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TEMATSKA PREDAVANJA U</w:t>
            </w: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Hrvatskoj gospodarskoj komori, Ekonomskom fakultetu i Turističkoj zajednici Splitsko –dalmatinske županije (sve u Splitu)</w:t>
            </w:r>
          </w:p>
          <w:p w:rsidR="008D3060" w:rsidRPr="00163EB2" w:rsidRDefault="008D3060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D3060" w:rsidRPr="00163EB2" w:rsidTr="00EC6880">
        <w:trPr>
          <w:trHeight w:val="1970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8D3060" w:rsidP="008D306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sa sektorskim subjektima</w:t>
            </w: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upoznavanje sa stvarnim tržišnim subjektima, priprema za izlazak na tržište rada, priprema za izbor studija</w:t>
            </w: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upotpunjavanje nastavnih sadržaja</w:t>
            </w:r>
          </w:p>
        </w:tc>
      </w:tr>
      <w:tr w:rsidR="008D3060" w:rsidRPr="00163EB2" w:rsidTr="00A85DE1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8D3060" w:rsidRPr="00163EB2" w:rsidRDefault="008D3060" w:rsidP="00A85DE1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8D3060" w:rsidRPr="00163EB2" w:rsidRDefault="008D3060" w:rsidP="00542EBF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primjena nastavnih sadržaja iz ekonomskih predmeta </w:t>
            </w: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dodatna nastava za nadarene učenike</w:t>
            </w:r>
          </w:p>
          <w:p w:rsidR="008D3060" w:rsidRPr="00163EB2" w:rsidRDefault="003D3A8E" w:rsidP="00542EBF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susret s „temama iz udžbenika“</w:t>
            </w:r>
            <w:r w:rsidR="00897D2C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u stvarnom svi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897D2C" w:rsidRPr="00163EB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8D3060" w:rsidRPr="00163EB2" w:rsidRDefault="008D3060" w:rsidP="00A85DE1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Default="00EC6880" w:rsidP="003D3A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Sanda Stančić, Vatroslav Lozić, Ivana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Bubrić</w:t>
            </w:r>
            <w:proofErr w:type="spellEnd"/>
          </w:p>
          <w:p w:rsidR="00EC6880" w:rsidRPr="00163EB2" w:rsidRDefault="00EC6880" w:rsidP="003D3A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fakultativne nastave THK</w:t>
            </w:r>
          </w:p>
        </w:tc>
      </w:tr>
      <w:tr w:rsidR="008D3060" w:rsidRPr="00163EB2" w:rsidTr="00A85DE1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8D3060" w:rsidRPr="00163EB2" w:rsidRDefault="008D3060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jednodnevni stručni posjet </w:t>
            </w:r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>uz predavanje na izabranu temu (</w:t>
            </w:r>
            <w:proofErr w:type="spellStart"/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>koreliranu</w:t>
            </w:r>
            <w:proofErr w:type="spellEnd"/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 nastavnim sadržajima) u dogovoru s predstavnicima </w:t>
            </w:r>
            <w:proofErr w:type="spellStart"/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>pojedninih</w:t>
            </w:r>
            <w:proofErr w:type="spellEnd"/>
            <w:r w:rsidR="003D3A8E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institucija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3D3A8E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cijelu nastavnu godinu</w:t>
            </w:r>
          </w:p>
        </w:tc>
      </w:tr>
      <w:tr w:rsidR="008D3060" w:rsidRPr="00163EB2" w:rsidTr="00A85DE1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8D3060" w:rsidRPr="00163EB2" w:rsidRDefault="003D3A8E" w:rsidP="003D3A8E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trajektna karta</w:t>
            </w:r>
          </w:p>
        </w:tc>
      </w:tr>
      <w:tr w:rsidR="008D3060" w:rsidRPr="00163EB2" w:rsidTr="00A85DE1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D3060" w:rsidRPr="00163EB2" w:rsidRDefault="008D3060" w:rsidP="00542EBF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8D3060" w:rsidRPr="00163EB2" w:rsidRDefault="008D3060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D3060" w:rsidRPr="00163EB2" w:rsidRDefault="003D3A8E" w:rsidP="008D306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rešetku</w:t>
            </w:r>
          </w:p>
          <w:p w:rsidR="003D3A8E" w:rsidRPr="00163EB2" w:rsidRDefault="003D3A8E" w:rsidP="008D306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mogućnost sudjelovanja u projektima posjećenih institucija</w:t>
            </w:r>
          </w:p>
        </w:tc>
      </w:tr>
    </w:tbl>
    <w:p w:rsidR="00BB5A9A" w:rsidRPr="00163EB2" w:rsidRDefault="003D3A8E" w:rsidP="00431FD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BB5A9A" w:rsidRDefault="00BB5A9A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82182" w:rsidRPr="00163EB2" w:rsidRDefault="00282182" w:rsidP="00F816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81673" w:rsidRPr="00163EB2" w:rsidRDefault="00F81673" w:rsidP="00F816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82182" w:rsidRPr="00163EB2" w:rsidRDefault="00282182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A37B5" w:rsidRPr="00163EB2" w:rsidRDefault="006A37B5" w:rsidP="005E7DE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MINI PODUZETNIČKI PROJEKT:</w:t>
            </w:r>
          </w:p>
          <w:p w:rsidR="00565417" w:rsidRPr="00163EB2" w:rsidRDefault="00EC6880" w:rsidP="00EC688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„Moj hotel“; </w:t>
            </w:r>
            <w:r w:rsidR="00565417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„Moja restauracija“</w:t>
            </w:r>
          </w:p>
          <w:p w:rsidR="006A37B5" w:rsidRPr="00163EB2" w:rsidRDefault="00565417" w:rsidP="00EC688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 bar“</w:t>
            </w:r>
            <w:r w:rsidR="00EC6880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; 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„Moja putnička agencija“</w:t>
            </w:r>
          </w:p>
        </w:tc>
      </w:tr>
      <w:tr w:rsidR="00565417" w:rsidRPr="00163EB2" w:rsidTr="00F81673">
        <w:trPr>
          <w:trHeight w:val="134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6A37B5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naučenog znanja iz predmeta Organizacija, Promet i putničke agencije, Osnove turizma, Ugostiteljsko posluživanje, na zamišljenom primjeru</w:t>
            </w:r>
          </w:p>
        </w:tc>
      </w:tr>
      <w:tr w:rsidR="00565417" w:rsidRPr="00163EB2" w:rsidTr="00F81673">
        <w:trPr>
          <w:trHeight w:val="708"/>
        </w:trPr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565417" w:rsidRPr="00163EB2" w:rsidRDefault="00565417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6E3EC"/>
          </w:tcPr>
          <w:p w:rsidR="00565417" w:rsidRPr="00163EB2" w:rsidRDefault="006A37B5" w:rsidP="008319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poduzetničkih kompetencija</w:t>
            </w:r>
          </w:p>
          <w:p w:rsidR="006A37B5" w:rsidRPr="00163EB2" w:rsidRDefault="006A37B5" w:rsidP="0083193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Prepoznavanje  i provođenje operacijskih znanja u turističko ugostiteljskim objektima za smještaj</w:t>
            </w:r>
          </w:p>
          <w:p w:rsidR="006A37B5" w:rsidRPr="00163EB2" w:rsidRDefault="006A37B5" w:rsidP="006A37B5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565417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565417" w:rsidRPr="00163EB2" w:rsidRDefault="006A37B5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Učenici </w:t>
            </w:r>
            <w:r w:rsidR="00282182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I THK; II TH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 IV THK</w:t>
            </w:r>
          </w:p>
        </w:tc>
      </w:tr>
      <w:tr w:rsidR="00565417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387" w:type="dxa"/>
            <w:shd w:val="clear" w:color="auto" w:fill="D6E3EC"/>
          </w:tcPr>
          <w:p w:rsidR="00565417" w:rsidRPr="00163EB2" w:rsidRDefault="00282182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Na početku drugog polugodišta nastavnica dijeli upute za izradu poduzetničkog projekta. Učenici sami odabiru vrstu smještajnog objekta (1 i 2 THK) tj. 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>tip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putničke agencije (4 THK)</w:t>
            </w:r>
          </w:p>
          <w:p w:rsidR="00565417" w:rsidRPr="00163EB2" w:rsidRDefault="00565417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5417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6A37B5" w:rsidP="0083193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polugodište</w:t>
            </w:r>
          </w:p>
        </w:tc>
      </w:tr>
      <w:tr w:rsidR="00565417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6E3EC"/>
          </w:tcPr>
          <w:p w:rsidR="00565417" w:rsidRPr="00163EB2" w:rsidRDefault="001C4221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Papir, toner za printer</w:t>
            </w:r>
          </w:p>
        </w:tc>
      </w:tr>
      <w:tr w:rsidR="00565417" w:rsidRPr="00163EB2" w:rsidTr="00F81673">
        <w:trPr>
          <w:trHeight w:val="151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565417" w:rsidRPr="00163EB2" w:rsidRDefault="00565417" w:rsidP="00831932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565417" w:rsidRPr="00163EB2" w:rsidRDefault="00565417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565417" w:rsidRPr="00163EB2" w:rsidRDefault="00565417" w:rsidP="0083193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elemente vrjednovanja, praćenja i ocjenjivanja</w:t>
            </w:r>
            <w:r w:rsidR="001C4221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(kroz rubriku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rešetke Samostalni rad), odnos prema radu i dr. sukladno nastavnim sadržajima</w:t>
            </w:r>
          </w:p>
        </w:tc>
      </w:tr>
    </w:tbl>
    <w:p w:rsidR="00F81673" w:rsidRPr="00163EB2" w:rsidRDefault="00F81673" w:rsidP="00F81673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241DC0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5E7DE7" w:rsidRPr="00163EB2" w:rsidRDefault="005E7DE7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54"/>
      </w:tblGrid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36801" w:rsidRPr="00163EB2" w:rsidRDefault="00F36801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OBILAZAK POVIJESNE JEZGRE GRADA HVARA </w:t>
            </w:r>
            <w:r w:rsid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CITY GUIDE TOUR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– učenici „vodiči“</w:t>
            </w:r>
          </w:p>
        </w:tc>
      </w:tr>
      <w:tr w:rsidR="00F36801" w:rsidRPr="00163EB2" w:rsidTr="00F81673">
        <w:trPr>
          <w:trHeight w:val="1346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F368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upoznati učenike s bogatom baštinom grada Hvara,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približiti im iznimno kulturno blago ovoga grada s ciljem boljeg doživljaja turističke ponude koju grad može 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ponuditi svojim posjetiteljima</w:t>
            </w:r>
          </w:p>
          <w:p w:rsidR="00085CE9" w:rsidRDefault="00085CE9" w:rsidP="00F368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motivirati učenike za samostalno turističko vođenje (uvježbavanje uloge turističkog vodiča)</w:t>
            </w:r>
          </w:p>
          <w:p w:rsidR="00085CE9" w:rsidRPr="00163EB2" w:rsidRDefault="00085CE9" w:rsidP="00F368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znanja iz predmeta:  Osnove turizma, Poslovanje putničkih agencija, Povijest kulturne baštine, Engleski i talijanski jezik</w:t>
            </w:r>
          </w:p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F81673">
        <w:trPr>
          <w:trHeight w:val="708"/>
        </w:trPr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8C2CBF" w:rsidRPr="00163EB2" w:rsidRDefault="008C2CBF" w:rsidP="008C2CBF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pozitivnog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proaktivnog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stava prema kulturnom turizmu u Hvaru</w:t>
            </w:r>
          </w:p>
          <w:p w:rsidR="00F36801" w:rsidRPr="00163EB2" w:rsidRDefault="00F36801" w:rsidP="00F3680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F36801" w:rsidRPr="00163EB2" w:rsidRDefault="00F36801" w:rsidP="00F3680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F36801" w:rsidRPr="00163EB2" w:rsidRDefault="00085CE9" w:rsidP="00F3680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kritičkog mišljenja </w:t>
            </w:r>
          </w:p>
          <w:p w:rsidR="00F36801" w:rsidRPr="00163EB2" w:rsidRDefault="00F36801" w:rsidP="00F3680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interesa prema struci i kulturnoj baštini Hvara</w:t>
            </w:r>
          </w:p>
          <w:p w:rsidR="00F36801" w:rsidRPr="00163EB2" w:rsidRDefault="00F36801" w:rsidP="00321A1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komunikacijski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h i prezenta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cijskih kompetencija</w:t>
            </w:r>
          </w:p>
        </w:tc>
      </w:tr>
      <w:tr w:rsidR="00F36801" w:rsidRPr="00163EB2" w:rsidTr="00321A1D">
        <w:trPr>
          <w:trHeight w:val="862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321A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Sanda Stančić, Margita Jurić, </w:t>
            </w:r>
            <w:r w:rsidR="00085CE9">
              <w:rPr>
                <w:rFonts w:asciiTheme="minorHAnsi" w:hAnsiTheme="minorHAnsi" w:cstheme="minorHAnsi"/>
                <w:sz w:val="24"/>
                <w:szCs w:val="24"/>
              </w:rPr>
              <w:t>Nikolina Ostojić</w:t>
            </w:r>
            <w:r w:rsidR="00732C81">
              <w:rPr>
                <w:rFonts w:asciiTheme="minorHAnsi" w:hAnsiTheme="minorHAnsi" w:cstheme="minorHAnsi"/>
                <w:sz w:val="24"/>
                <w:szCs w:val="24"/>
              </w:rPr>
              <w:t>, Anita Brstilo</w:t>
            </w:r>
          </w:p>
          <w:p w:rsidR="00085CE9" w:rsidRDefault="00085CE9" w:rsidP="00321A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Ivica Moškatelo</w:t>
            </w:r>
          </w:p>
          <w:p w:rsidR="00732C81" w:rsidRPr="00163EB2" w:rsidRDefault="00732C81" w:rsidP="00321A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THK</w:t>
            </w:r>
          </w:p>
        </w:tc>
      </w:tr>
      <w:tr w:rsidR="00F36801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F36801" w:rsidRPr="00163EB2" w:rsidRDefault="00F36801" w:rsidP="00321A1D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THK usmjerenja. Nakon zajedničkog razgleda gradske jezgre učenici će u grupama rezimirati o pojedinim spomenicima na materinjem i stranom jeziku i na sljedećim satovima to predstaviti usmeno ili putem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oint</w:t>
            </w:r>
            <w:proofErr w:type="spellEnd"/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prezentacija, ili plakata</w:t>
            </w:r>
          </w:p>
        </w:tc>
      </w:tr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085CE9" w:rsidP="00321A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travanj, svibanj 2017.</w:t>
            </w:r>
          </w:p>
        </w:tc>
      </w:tr>
      <w:tr w:rsidR="00F36801" w:rsidRPr="00163EB2" w:rsidTr="00F81673">
        <w:tc>
          <w:tcPr>
            <w:tcW w:w="421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321A1D" w:rsidRPr="00163EB2" w:rsidRDefault="00321A1D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</w:t>
            </w:r>
          </w:p>
          <w:p w:rsidR="00F36801" w:rsidRPr="00163EB2" w:rsidRDefault="00F36801" w:rsidP="00321A1D">
            <w:pPr>
              <w:pStyle w:val="Odlomakpopisa"/>
              <w:spacing w:after="0" w:line="240" w:lineRule="auto"/>
              <w:ind w:left="2520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F36801" w:rsidP="00321A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F36801" w:rsidRPr="00163EB2" w:rsidTr="00F81673"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843" w:hanging="425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Način vrednovanja i 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korištenje rezultata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F36801" w:rsidP="00321A1D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Učenici «vodiči»  i učenici koji će napraviti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prezentacije  bit će ocijenjeni. Sami učenici će ocijeniti us</w:t>
            </w:r>
            <w:r w:rsidR="00321A1D" w:rsidRPr="00163EB2">
              <w:rPr>
                <w:rFonts w:asciiTheme="minorHAnsi" w:hAnsiTheme="minorHAnsi" w:cstheme="minorHAnsi"/>
                <w:sz w:val="24"/>
                <w:szCs w:val="24"/>
              </w:rPr>
              <w:t>pješnost izlaganja svojih kolega</w:t>
            </w:r>
          </w:p>
        </w:tc>
      </w:tr>
    </w:tbl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Program izradila: Sanda Stan</w:t>
      </w:r>
      <w:r w:rsidR="0025463D">
        <w:rPr>
          <w:rFonts w:asciiTheme="minorHAnsi" w:hAnsiTheme="minorHAnsi" w:cstheme="minorHAnsi"/>
          <w:sz w:val="24"/>
          <w:szCs w:val="24"/>
        </w:rPr>
        <w:t>čić</w:t>
      </w: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71C8B" w:rsidRDefault="00305A23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POVIJEST TURIZMA U STRIPU</w:t>
            </w:r>
            <w:r w:rsidR="008C2CBF"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F36801" w:rsidRPr="00163EB2" w:rsidRDefault="00F71C8B" w:rsidP="00F368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(korištenjem web alata)</w:t>
            </w:r>
          </w:p>
        </w:tc>
      </w:tr>
      <w:tr w:rsidR="00F36801" w:rsidRPr="00163EB2" w:rsidTr="00305A23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Pr="00163EB2" w:rsidRDefault="008C2CBF" w:rsidP="008C2CB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predmeta Osnove turizma</w:t>
            </w:r>
          </w:p>
          <w:p w:rsidR="008C2CBF" w:rsidRPr="00163EB2" w:rsidRDefault="008C2CBF" w:rsidP="008C2CB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Upoznavanje i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rezimirianje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povijesnih razdoblja u razvoju turizma</w:t>
            </w:r>
          </w:p>
          <w:p w:rsidR="008C2CBF" w:rsidRDefault="008C2CBF" w:rsidP="008C2CB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Grafičko uobličavanje gradiva radi lakšeg pamćenja učenicima</w:t>
            </w:r>
          </w:p>
          <w:p w:rsidR="00F71C8B" w:rsidRPr="00163EB2" w:rsidRDefault="00F71C8B" w:rsidP="008C2CB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Aktivno korištenje novih web alata u nastavi</w:t>
            </w:r>
          </w:p>
          <w:p w:rsidR="008C2CBF" w:rsidRPr="00163EB2" w:rsidRDefault="008C2CBF" w:rsidP="008C2CBF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305A23">
        <w:trPr>
          <w:trHeight w:val="1174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36801" w:rsidRPr="00163EB2" w:rsidRDefault="00F36801" w:rsidP="00F3680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36801" w:rsidRPr="00163EB2" w:rsidRDefault="00F36801" w:rsidP="00F3680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 </w:t>
            </w:r>
            <w:r w:rsidR="008C2CBF" w:rsidRPr="00163EB2">
              <w:rPr>
                <w:rFonts w:asciiTheme="minorHAnsi" w:hAnsiTheme="minorHAnsi" w:cstheme="minorHAnsi"/>
                <w:sz w:val="24"/>
                <w:szCs w:val="24"/>
              </w:rPr>
              <w:t>usvajanje stručne terminologije</w:t>
            </w:r>
          </w:p>
          <w:p w:rsidR="00F36801" w:rsidRDefault="00F36801" w:rsidP="00332ED5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</w:t>
            </w:r>
            <w:r w:rsidR="008C2CBF" w:rsidRPr="00163EB2">
              <w:rPr>
                <w:rFonts w:asciiTheme="minorHAnsi" w:hAnsiTheme="minorHAnsi" w:cstheme="minorHAnsi"/>
                <w:sz w:val="24"/>
                <w:szCs w:val="24"/>
              </w:rPr>
              <w:t>alnosti i kreativnosti učenika</w:t>
            </w:r>
          </w:p>
          <w:p w:rsidR="00F71C8B" w:rsidRPr="00163EB2" w:rsidRDefault="00F71C8B" w:rsidP="00332ED5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Korištenje web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alatau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nastavi</w:t>
            </w:r>
          </w:p>
        </w:tc>
      </w:tr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36801" w:rsidRDefault="00F36801" w:rsidP="00332ED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276975" w:rsidRPr="00163EB2" w:rsidRDefault="00276975" w:rsidP="00332ED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Učenici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učenici fakultativne i dodatne nastave</w:t>
            </w:r>
            <w:r w:rsidR="00732C81">
              <w:rPr>
                <w:rFonts w:asciiTheme="minorHAnsi" w:hAnsiTheme="minorHAnsi" w:cstheme="minorHAnsi"/>
                <w:sz w:val="24"/>
                <w:szCs w:val="24"/>
              </w:rPr>
              <w:t xml:space="preserve"> THK</w:t>
            </w:r>
          </w:p>
        </w:tc>
      </w:tr>
      <w:tr w:rsidR="00F36801" w:rsidRPr="00163EB2" w:rsidTr="00732C81">
        <w:trPr>
          <w:trHeight w:val="1260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F71C8B" w:rsidRPr="00F71C8B" w:rsidRDefault="00F36801" w:rsidP="00F71C8B">
            <w:pPr>
              <w:pStyle w:val="Odlomakpopisa"/>
              <w:numPr>
                <w:ilvl w:val="0"/>
                <w:numId w:val="1"/>
              </w:numPr>
            </w:pP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</w:t>
            </w:r>
            <w:r w:rsidR="00332ED5" w:rsidRPr="00F71C8B">
              <w:rPr>
                <w:rFonts w:asciiTheme="minorHAnsi" w:hAnsiTheme="minorHAnsi" w:cstheme="minorHAnsi"/>
                <w:sz w:val="24"/>
                <w:szCs w:val="24"/>
              </w:rPr>
              <w:t>1 THK</w:t>
            </w: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05A23"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Učenici podijeljeni u grupe izrađuju pojedinačne stripove (na računalu) s temom iz pojedinog razdoblja povijesti turizma. </w:t>
            </w:r>
          </w:p>
          <w:p w:rsidR="00F71C8B" w:rsidRPr="00F71C8B" w:rsidRDefault="00F71C8B" w:rsidP="00F71C8B">
            <w:pPr>
              <w:pStyle w:val="Odlomakpopisa"/>
              <w:numPr>
                <w:ilvl w:val="0"/>
                <w:numId w:val="1"/>
              </w:numPr>
            </w:pPr>
            <w:r>
              <w:t>Cilj je koristiti web</w:t>
            </w:r>
            <w:r w:rsidRPr="00F71C8B">
              <w:t xml:space="preserve"> alat koji se koristi za izradu stripova</w:t>
            </w:r>
            <w:r>
              <w:t xml:space="preserve"> i kreiranje vremenske crte na koju se mogu dodavati video-isječci, slike </w:t>
            </w:r>
            <w:proofErr w:type="spellStart"/>
            <w:r>
              <w:t>itd..</w:t>
            </w:r>
            <w:proofErr w:type="spellEnd"/>
            <w:r w:rsidRPr="00F71C8B">
              <w:t>. Koristi se pomoću web preglednika, odnosno nije potrebna instalacija na korisničkom računalu. Nakon registracije, korisnici imaju mogućnost dodavanja i uređivanja scena u stripu. Unutar scena korisnici odabiru predložak, likove, dodaju i uređuju tekst i slično.</w:t>
            </w:r>
          </w:p>
          <w:p w:rsidR="00F71C8B" w:rsidRPr="00F71C8B" w:rsidRDefault="00F71C8B" w:rsidP="00F71C8B">
            <w:pPr>
              <w:pStyle w:val="Odlomakpopisa"/>
              <w:numPr>
                <w:ilvl w:val="0"/>
                <w:numId w:val="1"/>
              </w:numPr>
            </w:pPr>
            <w:r>
              <w:t>Web alati (</w:t>
            </w:r>
            <w:proofErr w:type="spellStart"/>
            <w:r>
              <w:t>Pixton</w:t>
            </w:r>
            <w:proofErr w:type="spellEnd"/>
            <w:r>
              <w:t xml:space="preserve"> i </w:t>
            </w:r>
            <w:proofErr w:type="spellStart"/>
            <w:r>
              <w:t>Tiki</w:t>
            </w:r>
            <w:proofErr w:type="spellEnd"/>
            <w:r>
              <w:t>-toki) su jednostavni za uporabu i besplatni</w:t>
            </w:r>
            <w:r w:rsidRPr="00F71C8B">
              <w:t xml:space="preserve"> za korištenje za </w:t>
            </w:r>
            <w:r w:rsidRPr="00F71C8B">
              <w:lastRenderedPageBreak/>
              <w:t>osobne potrebe (mogućnost javnog objavljivanje radova, moguća prijava pu</w:t>
            </w:r>
            <w:r>
              <w:t xml:space="preserve">tem </w:t>
            </w:r>
            <w:proofErr w:type="spellStart"/>
            <w:r>
              <w:t>Facebooka</w:t>
            </w:r>
            <w:proofErr w:type="spellEnd"/>
            <w:r>
              <w:t xml:space="preserve"> ili </w:t>
            </w:r>
            <w:proofErr w:type="spellStart"/>
            <w:r>
              <w:t>Google</w:t>
            </w:r>
            <w:proofErr w:type="spellEnd"/>
            <w:r>
              <w:t xml:space="preserve"> računa)</w:t>
            </w:r>
          </w:p>
          <w:p w:rsidR="00F36801" w:rsidRPr="00163EB2" w:rsidRDefault="00F36801" w:rsidP="00F71C8B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801" w:rsidRPr="00163EB2" w:rsidTr="00305A2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941255" w:rsidP="00305A2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2.polugodište</w:t>
            </w:r>
          </w:p>
        </w:tc>
      </w:tr>
      <w:tr w:rsidR="00F36801" w:rsidRPr="00163EB2" w:rsidTr="00305A23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305A23" w:rsidRPr="00163EB2" w:rsidRDefault="00305A23" w:rsidP="00305A2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F36801" w:rsidP="00305A2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F36801" w:rsidRPr="00163EB2" w:rsidTr="00732C81">
        <w:trPr>
          <w:trHeight w:val="153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36801" w:rsidRPr="00163EB2" w:rsidRDefault="00F36801" w:rsidP="00542EBF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305A23" w:rsidRPr="00163EB2" w:rsidRDefault="00305A23" w:rsidP="00305A23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6801" w:rsidRPr="00163EB2" w:rsidRDefault="00332ED5" w:rsidP="00305A2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rešetku</w:t>
            </w:r>
          </w:p>
          <w:p w:rsidR="00F36801" w:rsidRPr="00163EB2" w:rsidRDefault="00F36801" w:rsidP="00F36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1DC0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Default="00E70A32" w:rsidP="00431F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511AB9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p w:rsidR="00511AB9" w:rsidRPr="00163EB2" w:rsidRDefault="00511AB9" w:rsidP="00431FD5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A85D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725F33" w:rsidRPr="00163EB2" w:rsidRDefault="00725F33" w:rsidP="00A85D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ADRIATIC GASTRO SHOW U SPLITU </w:t>
            </w:r>
          </w:p>
        </w:tc>
      </w:tr>
      <w:tr w:rsidR="00725F33" w:rsidRPr="00163EB2" w:rsidTr="00A85DE1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725F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725F33" w:rsidRPr="00163EB2" w:rsidRDefault="00725F33" w:rsidP="00725F33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725F33" w:rsidRPr="00163EB2" w:rsidTr="00725F33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725F33" w:rsidRPr="00163EB2" w:rsidRDefault="00725F33" w:rsidP="00A85DE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A85DE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 sve učenike THK od 1-4 razreda kao i ugostiteljske razrede od 1-3</w:t>
            </w:r>
          </w:p>
        </w:tc>
      </w:tr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Stančić, Ivana Vojković, Vatroslav Lozić, Nadica Sarjanović</w:t>
            </w:r>
          </w:p>
        </w:tc>
      </w:tr>
      <w:tr w:rsidR="00725F33" w:rsidRPr="00163EB2" w:rsidTr="00A85DE1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725F3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realizirana kroz sveobuhvatnu organizaciju i jednokratnu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posjetu sajmu</w:t>
            </w:r>
          </w:p>
        </w:tc>
      </w:tr>
      <w:tr w:rsidR="00725F33" w:rsidRPr="00163EB2" w:rsidTr="00A85DE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32C81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2017</w:t>
            </w:r>
            <w:r w:rsidR="00725F33"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25F33" w:rsidRPr="00163EB2" w:rsidTr="00A85DE1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725F33" w:rsidRPr="00163EB2" w:rsidRDefault="00725F33" w:rsidP="00A85DE1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25F33" w:rsidP="00A85DE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trajektna karta </w:t>
            </w:r>
          </w:p>
        </w:tc>
      </w:tr>
      <w:tr w:rsidR="00725F33" w:rsidRPr="00163EB2" w:rsidTr="00A85DE1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725F33" w:rsidRPr="00163EB2" w:rsidRDefault="00725F33" w:rsidP="00542EBF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725F33" w:rsidRPr="00163EB2" w:rsidRDefault="00725F33" w:rsidP="00A85D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725F33" w:rsidRPr="00163EB2" w:rsidRDefault="00725F33" w:rsidP="00A85DE1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5F33" w:rsidRPr="00163EB2" w:rsidRDefault="00725F33" w:rsidP="00725F3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Program izradila: Sanda Stančić</w:t>
      </w:r>
    </w:p>
    <w:p w:rsidR="00725F33" w:rsidRPr="00163EB2" w:rsidRDefault="00725F33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163EB2" w:rsidRPr="00163EB2" w:rsidRDefault="00163EB2" w:rsidP="00431FD5">
      <w:pPr>
        <w:rPr>
          <w:rFonts w:asciiTheme="minorHAnsi" w:hAnsiTheme="minorHAnsi" w:cstheme="minorHAnsi"/>
          <w:sz w:val="24"/>
          <w:szCs w:val="24"/>
        </w:rPr>
      </w:pPr>
    </w:p>
    <w:p w:rsidR="00241DC0" w:rsidRPr="00163EB2" w:rsidRDefault="00241DC0" w:rsidP="00431FD5">
      <w:pPr>
        <w:rPr>
          <w:rFonts w:asciiTheme="minorHAnsi" w:hAnsiTheme="minorHAnsi" w:cstheme="minorHAnsi"/>
          <w:sz w:val="24"/>
          <w:szCs w:val="24"/>
        </w:rPr>
      </w:pPr>
    </w:p>
    <w:sectPr w:rsidR="00241DC0" w:rsidRPr="00163EB2" w:rsidSect="00725F33">
      <w:headerReference w:type="default" r:id="rId13"/>
      <w:footerReference w:type="default" r:id="rId14"/>
      <w:pgSz w:w="11906" w:h="16838"/>
      <w:pgMar w:top="709" w:right="1416" w:bottom="851" w:left="1134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8F" w:rsidRDefault="0059248F" w:rsidP="00C83456">
      <w:pPr>
        <w:spacing w:after="0" w:line="240" w:lineRule="auto"/>
      </w:pPr>
      <w:r>
        <w:separator/>
      </w:r>
    </w:p>
  </w:endnote>
  <w:endnote w:type="continuationSeparator" w:id="0">
    <w:p w:rsidR="0059248F" w:rsidRDefault="0059248F" w:rsidP="00C8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DB" w:rsidRDefault="000B61DB"/>
  <w:p w:rsidR="000B61DB" w:rsidRDefault="000B61DB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79"/>
    </w:tblGrid>
    <w:tr w:rsidR="000B61DB" w:rsidRPr="00DD5800" w:rsidTr="0091427D">
      <w:tc>
        <w:tcPr>
          <w:tcW w:w="978" w:type="dxa"/>
        </w:tcPr>
        <w:p w:rsidR="000B61DB" w:rsidRPr="00DD5800" w:rsidRDefault="000B61DB">
          <w:pPr>
            <w:pStyle w:val="Podnoje"/>
            <w:jc w:val="right"/>
            <w:rPr>
              <w:b/>
              <w:color w:val="53548A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5A6B" w:rsidRPr="00DB5A6B">
            <w:rPr>
              <w:b/>
              <w:noProof/>
              <w:color w:val="53548A"/>
              <w:sz w:val="32"/>
              <w:szCs w:val="32"/>
            </w:rPr>
            <w:t>41</w:t>
          </w:r>
          <w:r>
            <w:rPr>
              <w:b/>
              <w:noProof/>
              <w:color w:val="53548A"/>
              <w:sz w:val="32"/>
              <w:szCs w:val="32"/>
            </w:rPr>
            <w:fldChar w:fldCharType="end"/>
          </w:r>
        </w:p>
      </w:tc>
      <w:tc>
        <w:tcPr>
          <w:tcW w:w="8453" w:type="dxa"/>
        </w:tcPr>
        <w:p w:rsidR="000B61DB" w:rsidRPr="00321A1D" w:rsidRDefault="000B61DB">
          <w:pPr>
            <w:pStyle w:val="Podnoje"/>
            <w:rPr>
              <w:b/>
              <w:sz w:val="24"/>
              <w:szCs w:val="24"/>
            </w:rPr>
          </w:pPr>
          <w:r w:rsidRPr="00321A1D">
            <w:rPr>
              <w:b/>
              <w:sz w:val="24"/>
              <w:szCs w:val="24"/>
            </w:rPr>
            <w:t>Srednja škola  Hvar</w:t>
          </w:r>
        </w:p>
      </w:tc>
    </w:tr>
  </w:tbl>
  <w:p w:rsidR="000B61DB" w:rsidRDefault="000B61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8F" w:rsidRDefault="0059248F" w:rsidP="00C83456">
      <w:pPr>
        <w:spacing w:after="0" w:line="240" w:lineRule="auto"/>
      </w:pPr>
      <w:r>
        <w:separator/>
      </w:r>
    </w:p>
  </w:footnote>
  <w:footnote w:type="continuationSeparator" w:id="0">
    <w:p w:rsidR="0059248F" w:rsidRDefault="0059248F" w:rsidP="00C8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DB" w:rsidRDefault="000B61DB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D83AC8" wp14:editId="6F53E3D1">
              <wp:simplePos x="0" y="0"/>
              <wp:positionH relativeFrom="page">
                <wp:posOffset>1456055</wp:posOffset>
              </wp:positionH>
              <wp:positionV relativeFrom="page">
                <wp:posOffset>370840</wp:posOffset>
              </wp:positionV>
              <wp:extent cx="5130800" cy="358140"/>
              <wp:effectExtent l="0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1DB" w:rsidRPr="006D4837" w:rsidRDefault="000B61D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Strukovni kurikulum 2016./2017.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114.65pt;margin-top:29.2pt;width:404pt;height:28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" o:allowincell="f" filled="f" stroked="f">
              <v:textbox inset=",0,,0">
                <w:txbxContent>
                  <w:p w:rsidR="000B61DB" w:rsidRPr="006D4837" w:rsidRDefault="000B61D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Strukovni kurikulum 2016./2017.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B61DB" w:rsidRDefault="000B61DB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57CEFA" wp14:editId="43ABFEA6">
              <wp:simplePos x="0" y="0"/>
              <wp:positionH relativeFrom="page">
                <wp:posOffset>-277495</wp:posOffset>
              </wp:positionH>
              <wp:positionV relativeFrom="page">
                <wp:posOffset>460375</wp:posOffset>
              </wp:positionV>
              <wp:extent cx="1260475" cy="1619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61925"/>
                      </a:xfrm>
                      <a:prstGeom prst="rect">
                        <a:avLst/>
                      </a:prstGeom>
                      <a:solidFill>
                        <a:srgbClr val="5354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1DB" w:rsidRPr="00DD5800" w:rsidRDefault="000B61D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5A6B" w:rsidRPr="00DB5A6B">
                            <w:rPr>
                              <w:noProof/>
                              <w:color w:val="FFFFFF"/>
                            </w:rPr>
                            <w:t>41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-21.85pt;margin-top:36.25pt;width:99.25pt;height:12.7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" o:allowincell="f" fillcolor="#53548a" stroked="f">
              <v:textbox style="mso-fit-shape-to-text:t" inset=",0,,0">
                <w:txbxContent>
                  <w:p w:rsidR="000B61DB" w:rsidRPr="00DD5800" w:rsidRDefault="000B61D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5A6B" w:rsidRPr="00DB5A6B">
                      <w:rPr>
                        <w:noProof/>
                        <w:color w:val="FFFFFF"/>
                      </w:rPr>
                      <w:t>41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B61DB" w:rsidRDefault="000B61DB">
    <w:pPr>
      <w:pStyle w:val="Zaglavlje"/>
    </w:pPr>
  </w:p>
  <w:p w:rsidR="000B61DB" w:rsidRDefault="000B61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ACB"/>
    <w:multiLevelType w:val="hybridMultilevel"/>
    <w:tmpl w:val="21C6EB82"/>
    <w:lvl w:ilvl="0" w:tplc="F656E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E677A"/>
    <w:multiLevelType w:val="hybridMultilevel"/>
    <w:tmpl w:val="28D4BC62"/>
    <w:lvl w:ilvl="0" w:tplc="3F425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71C3B"/>
    <w:multiLevelType w:val="hybridMultilevel"/>
    <w:tmpl w:val="3F90D18A"/>
    <w:lvl w:ilvl="0" w:tplc="9D30B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0F4BDD"/>
    <w:multiLevelType w:val="hybridMultilevel"/>
    <w:tmpl w:val="69E4AD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82301"/>
    <w:multiLevelType w:val="hybridMultilevel"/>
    <w:tmpl w:val="7544161A"/>
    <w:lvl w:ilvl="0" w:tplc="AFE09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B54E5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4C2D37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25FF0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70453A"/>
    <w:multiLevelType w:val="hybridMultilevel"/>
    <w:tmpl w:val="EBC483EC"/>
    <w:lvl w:ilvl="0" w:tplc="6C9E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6E4C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1734DBF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5C343B9"/>
    <w:multiLevelType w:val="hybridMultilevel"/>
    <w:tmpl w:val="C9CAC8B6"/>
    <w:lvl w:ilvl="0" w:tplc="D9C2A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8721C"/>
    <w:multiLevelType w:val="hybridMultilevel"/>
    <w:tmpl w:val="3F90D18A"/>
    <w:lvl w:ilvl="0" w:tplc="9D30B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3D8D0E9F"/>
    <w:multiLevelType w:val="hybridMultilevel"/>
    <w:tmpl w:val="730E5C98"/>
    <w:lvl w:ilvl="0" w:tplc="0C52F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A37C4F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9361D2"/>
    <w:multiLevelType w:val="hybridMultilevel"/>
    <w:tmpl w:val="2C923114"/>
    <w:lvl w:ilvl="0" w:tplc="D54C54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9620B3C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99757F7"/>
    <w:multiLevelType w:val="hybridMultilevel"/>
    <w:tmpl w:val="8D8235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1C4760"/>
    <w:multiLevelType w:val="hybridMultilevel"/>
    <w:tmpl w:val="D238295C"/>
    <w:lvl w:ilvl="0" w:tplc="7360C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2043075"/>
    <w:multiLevelType w:val="hybridMultilevel"/>
    <w:tmpl w:val="48428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8177B"/>
    <w:multiLevelType w:val="hybridMultilevel"/>
    <w:tmpl w:val="D2F0C8C4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573E2779"/>
    <w:multiLevelType w:val="hybridMultilevel"/>
    <w:tmpl w:val="3E546C5C"/>
    <w:lvl w:ilvl="0" w:tplc="C682F48C">
      <w:numFmt w:val="bullet"/>
      <w:lvlText w:val="-"/>
      <w:lvlJc w:val="left"/>
      <w:pPr>
        <w:ind w:left="175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E1215D5"/>
    <w:multiLevelType w:val="hybridMultilevel"/>
    <w:tmpl w:val="DB0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4704C"/>
    <w:multiLevelType w:val="hybridMultilevel"/>
    <w:tmpl w:val="D17E7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6032D"/>
    <w:multiLevelType w:val="hybridMultilevel"/>
    <w:tmpl w:val="E77AD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7BE2499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368AD"/>
    <w:multiLevelType w:val="hybridMultilevel"/>
    <w:tmpl w:val="07EA0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04C6A"/>
    <w:multiLevelType w:val="hybridMultilevel"/>
    <w:tmpl w:val="867601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DC69D5"/>
    <w:multiLevelType w:val="hybridMultilevel"/>
    <w:tmpl w:val="606A5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7CC151B5"/>
    <w:multiLevelType w:val="hybridMultilevel"/>
    <w:tmpl w:val="891A3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667EF9"/>
    <w:multiLevelType w:val="hybridMultilevel"/>
    <w:tmpl w:val="C5A04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7"/>
  </w:num>
  <w:num w:numId="3">
    <w:abstractNumId w:val="47"/>
  </w:num>
  <w:num w:numId="4">
    <w:abstractNumId w:val="33"/>
  </w:num>
  <w:num w:numId="5">
    <w:abstractNumId w:val="11"/>
  </w:num>
  <w:num w:numId="6">
    <w:abstractNumId w:val="2"/>
  </w:num>
  <w:num w:numId="7">
    <w:abstractNumId w:val="5"/>
  </w:num>
  <w:num w:numId="8">
    <w:abstractNumId w:val="25"/>
  </w:num>
  <w:num w:numId="9">
    <w:abstractNumId w:val="13"/>
  </w:num>
  <w:num w:numId="10">
    <w:abstractNumId w:val="46"/>
  </w:num>
  <w:num w:numId="11">
    <w:abstractNumId w:val="36"/>
  </w:num>
  <w:num w:numId="12">
    <w:abstractNumId w:val="26"/>
  </w:num>
  <w:num w:numId="13">
    <w:abstractNumId w:val="4"/>
  </w:num>
  <w:num w:numId="14">
    <w:abstractNumId w:val="43"/>
  </w:num>
  <w:num w:numId="15">
    <w:abstractNumId w:val="0"/>
  </w:num>
  <w:num w:numId="16">
    <w:abstractNumId w:val="28"/>
  </w:num>
  <w:num w:numId="17">
    <w:abstractNumId w:val="27"/>
  </w:num>
  <w:num w:numId="18">
    <w:abstractNumId w:val="31"/>
  </w:num>
  <w:num w:numId="19">
    <w:abstractNumId w:val="37"/>
  </w:num>
  <w:num w:numId="20">
    <w:abstractNumId w:val="23"/>
  </w:num>
  <w:num w:numId="21">
    <w:abstractNumId w:val="1"/>
  </w:num>
  <w:num w:numId="22">
    <w:abstractNumId w:val="22"/>
  </w:num>
  <w:num w:numId="23">
    <w:abstractNumId w:val="56"/>
  </w:num>
  <w:num w:numId="24">
    <w:abstractNumId w:val="57"/>
  </w:num>
  <w:num w:numId="25">
    <w:abstractNumId w:val="14"/>
  </w:num>
  <w:num w:numId="26">
    <w:abstractNumId w:val="9"/>
  </w:num>
  <w:num w:numId="27">
    <w:abstractNumId w:val="18"/>
  </w:num>
  <w:num w:numId="28">
    <w:abstractNumId w:val="32"/>
  </w:num>
  <w:num w:numId="29">
    <w:abstractNumId w:val="55"/>
  </w:num>
  <w:num w:numId="30">
    <w:abstractNumId w:val="10"/>
  </w:num>
  <w:num w:numId="31">
    <w:abstractNumId w:val="29"/>
  </w:num>
  <w:num w:numId="32">
    <w:abstractNumId w:val="3"/>
  </w:num>
  <w:num w:numId="33">
    <w:abstractNumId w:val="8"/>
  </w:num>
  <w:num w:numId="34">
    <w:abstractNumId w:val="53"/>
  </w:num>
  <w:num w:numId="35">
    <w:abstractNumId w:val="20"/>
  </w:num>
  <w:num w:numId="36">
    <w:abstractNumId w:val="54"/>
  </w:num>
  <w:num w:numId="37">
    <w:abstractNumId w:val="40"/>
  </w:num>
  <w:num w:numId="38">
    <w:abstractNumId w:val="42"/>
  </w:num>
  <w:num w:numId="39">
    <w:abstractNumId w:val="45"/>
  </w:num>
  <w:num w:numId="40">
    <w:abstractNumId w:val="16"/>
  </w:num>
  <w:num w:numId="41">
    <w:abstractNumId w:val="6"/>
  </w:num>
  <w:num w:numId="42">
    <w:abstractNumId w:val="30"/>
  </w:num>
  <w:num w:numId="43">
    <w:abstractNumId w:val="44"/>
  </w:num>
  <w:num w:numId="44">
    <w:abstractNumId w:val="35"/>
  </w:num>
  <w:num w:numId="45">
    <w:abstractNumId w:val="12"/>
  </w:num>
  <w:num w:numId="46">
    <w:abstractNumId w:val="39"/>
  </w:num>
  <w:num w:numId="47">
    <w:abstractNumId w:val="21"/>
  </w:num>
  <w:num w:numId="48">
    <w:abstractNumId w:val="50"/>
  </w:num>
  <w:num w:numId="49">
    <w:abstractNumId w:val="48"/>
  </w:num>
  <w:num w:numId="50">
    <w:abstractNumId w:val="41"/>
  </w:num>
  <w:num w:numId="51">
    <w:abstractNumId w:val="7"/>
  </w:num>
  <w:num w:numId="52">
    <w:abstractNumId w:val="34"/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51"/>
  </w:num>
  <w:num w:numId="56">
    <w:abstractNumId w:val="8"/>
  </w:num>
  <w:num w:numId="57">
    <w:abstractNumId w:val="24"/>
  </w:num>
  <w:num w:numId="58">
    <w:abstractNumId w:val="38"/>
  </w:num>
  <w:num w:numId="59">
    <w:abstractNumId w:val="15"/>
  </w:num>
  <w:num w:numId="60">
    <w:abstractNumId w:val="52"/>
  </w:num>
  <w:num w:numId="61">
    <w:abstractNumId w:val="49"/>
  </w:num>
  <w:num w:numId="62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C"/>
    <w:rsid w:val="0000167B"/>
    <w:rsid w:val="0000434A"/>
    <w:rsid w:val="00022419"/>
    <w:rsid w:val="00026D7D"/>
    <w:rsid w:val="0002797D"/>
    <w:rsid w:val="00030529"/>
    <w:rsid w:val="00042F8C"/>
    <w:rsid w:val="00044366"/>
    <w:rsid w:val="000535C5"/>
    <w:rsid w:val="000670C8"/>
    <w:rsid w:val="000829F8"/>
    <w:rsid w:val="00085CE9"/>
    <w:rsid w:val="000863EA"/>
    <w:rsid w:val="00094DD3"/>
    <w:rsid w:val="000976C0"/>
    <w:rsid w:val="000B61DB"/>
    <w:rsid w:val="000D3E87"/>
    <w:rsid w:val="000D6521"/>
    <w:rsid w:val="000E7B42"/>
    <w:rsid w:val="000E7E1C"/>
    <w:rsid w:val="000F6B9B"/>
    <w:rsid w:val="0010235B"/>
    <w:rsid w:val="0011094C"/>
    <w:rsid w:val="0011201B"/>
    <w:rsid w:val="001139D7"/>
    <w:rsid w:val="0011403A"/>
    <w:rsid w:val="001164EA"/>
    <w:rsid w:val="00131940"/>
    <w:rsid w:val="00132350"/>
    <w:rsid w:val="00142C9A"/>
    <w:rsid w:val="00163EB2"/>
    <w:rsid w:val="00175B73"/>
    <w:rsid w:val="001778B8"/>
    <w:rsid w:val="00193F8B"/>
    <w:rsid w:val="001A1326"/>
    <w:rsid w:val="001B28F4"/>
    <w:rsid w:val="001B48A2"/>
    <w:rsid w:val="001C4221"/>
    <w:rsid w:val="001F0E37"/>
    <w:rsid w:val="001F156C"/>
    <w:rsid w:val="001F69A0"/>
    <w:rsid w:val="002069FA"/>
    <w:rsid w:val="00214FA3"/>
    <w:rsid w:val="002177F5"/>
    <w:rsid w:val="00232138"/>
    <w:rsid w:val="00241DC0"/>
    <w:rsid w:val="00242C2C"/>
    <w:rsid w:val="00244800"/>
    <w:rsid w:val="00246185"/>
    <w:rsid w:val="002540C7"/>
    <w:rsid w:val="0025463D"/>
    <w:rsid w:val="00256979"/>
    <w:rsid w:val="00260478"/>
    <w:rsid w:val="0027217D"/>
    <w:rsid w:val="00275A2B"/>
    <w:rsid w:val="00276975"/>
    <w:rsid w:val="00276D35"/>
    <w:rsid w:val="00282182"/>
    <w:rsid w:val="00282733"/>
    <w:rsid w:val="00287AE3"/>
    <w:rsid w:val="00292D23"/>
    <w:rsid w:val="0029512A"/>
    <w:rsid w:val="002A03FB"/>
    <w:rsid w:val="002B0F4B"/>
    <w:rsid w:val="002B29FD"/>
    <w:rsid w:val="002B7E5C"/>
    <w:rsid w:val="002C3F76"/>
    <w:rsid w:val="002C6CFA"/>
    <w:rsid w:val="002C78E1"/>
    <w:rsid w:val="002D7994"/>
    <w:rsid w:val="002D7DB6"/>
    <w:rsid w:val="002E73DD"/>
    <w:rsid w:val="002F0D06"/>
    <w:rsid w:val="002F7BAE"/>
    <w:rsid w:val="00302C40"/>
    <w:rsid w:val="00305A23"/>
    <w:rsid w:val="00321A1D"/>
    <w:rsid w:val="00323ECB"/>
    <w:rsid w:val="00331CEA"/>
    <w:rsid w:val="00332ED5"/>
    <w:rsid w:val="00342583"/>
    <w:rsid w:val="00351806"/>
    <w:rsid w:val="00364977"/>
    <w:rsid w:val="003672C6"/>
    <w:rsid w:val="003807DD"/>
    <w:rsid w:val="003818F8"/>
    <w:rsid w:val="00384A09"/>
    <w:rsid w:val="003944FF"/>
    <w:rsid w:val="00395CB4"/>
    <w:rsid w:val="003A2E11"/>
    <w:rsid w:val="003B661F"/>
    <w:rsid w:val="003B78E1"/>
    <w:rsid w:val="003C40C9"/>
    <w:rsid w:val="003D14B8"/>
    <w:rsid w:val="003D3A8E"/>
    <w:rsid w:val="003D3AE7"/>
    <w:rsid w:val="003E3AE4"/>
    <w:rsid w:val="004129A7"/>
    <w:rsid w:val="00414CBA"/>
    <w:rsid w:val="004216AF"/>
    <w:rsid w:val="004250B2"/>
    <w:rsid w:val="00431FD5"/>
    <w:rsid w:val="00446EF0"/>
    <w:rsid w:val="004616EE"/>
    <w:rsid w:val="00462275"/>
    <w:rsid w:val="004751F8"/>
    <w:rsid w:val="00476D40"/>
    <w:rsid w:val="004A37BB"/>
    <w:rsid w:val="004A5167"/>
    <w:rsid w:val="004B20AC"/>
    <w:rsid w:val="004B3F40"/>
    <w:rsid w:val="004C2EFE"/>
    <w:rsid w:val="004C326B"/>
    <w:rsid w:val="004C7F90"/>
    <w:rsid w:val="004D11A6"/>
    <w:rsid w:val="004D3427"/>
    <w:rsid w:val="004D7372"/>
    <w:rsid w:val="004F5E88"/>
    <w:rsid w:val="00500BD5"/>
    <w:rsid w:val="00511AB9"/>
    <w:rsid w:val="00525915"/>
    <w:rsid w:val="00535E22"/>
    <w:rsid w:val="005365EE"/>
    <w:rsid w:val="00542EBF"/>
    <w:rsid w:val="00545131"/>
    <w:rsid w:val="00551013"/>
    <w:rsid w:val="005567FE"/>
    <w:rsid w:val="00563F38"/>
    <w:rsid w:val="00565417"/>
    <w:rsid w:val="005760A2"/>
    <w:rsid w:val="00580B8E"/>
    <w:rsid w:val="00581A62"/>
    <w:rsid w:val="0059248F"/>
    <w:rsid w:val="005A4BA8"/>
    <w:rsid w:val="005E2AAC"/>
    <w:rsid w:val="005E7DE7"/>
    <w:rsid w:val="005F00E5"/>
    <w:rsid w:val="00600DA2"/>
    <w:rsid w:val="00601568"/>
    <w:rsid w:val="006101A6"/>
    <w:rsid w:val="006123A1"/>
    <w:rsid w:val="00615737"/>
    <w:rsid w:val="00616AF6"/>
    <w:rsid w:val="00676748"/>
    <w:rsid w:val="0068539C"/>
    <w:rsid w:val="00696EF4"/>
    <w:rsid w:val="006A37B5"/>
    <w:rsid w:val="006A5931"/>
    <w:rsid w:val="006B6211"/>
    <w:rsid w:val="006C2678"/>
    <w:rsid w:val="006C5E1B"/>
    <w:rsid w:val="006D0300"/>
    <w:rsid w:val="006D103D"/>
    <w:rsid w:val="006D4837"/>
    <w:rsid w:val="006D6EF0"/>
    <w:rsid w:val="0070024B"/>
    <w:rsid w:val="0070229D"/>
    <w:rsid w:val="00702DD8"/>
    <w:rsid w:val="00706160"/>
    <w:rsid w:val="00711277"/>
    <w:rsid w:val="0071254F"/>
    <w:rsid w:val="007139A4"/>
    <w:rsid w:val="00713EED"/>
    <w:rsid w:val="0072044A"/>
    <w:rsid w:val="00720C59"/>
    <w:rsid w:val="007239E8"/>
    <w:rsid w:val="00725F33"/>
    <w:rsid w:val="00727E1F"/>
    <w:rsid w:val="00731F53"/>
    <w:rsid w:val="00732C81"/>
    <w:rsid w:val="00737463"/>
    <w:rsid w:val="00753DF1"/>
    <w:rsid w:val="007540A9"/>
    <w:rsid w:val="00755685"/>
    <w:rsid w:val="0075599B"/>
    <w:rsid w:val="00755F31"/>
    <w:rsid w:val="0077184B"/>
    <w:rsid w:val="0077780D"/>
    <w:rsid w:val="0078694B"/>
    <w:rsid w:val="00791B56"/>
    <w:rsid w:val="007974B9"/>
    <w:rsid w:val="007A0E12"/>
    <w:rsid w:val="007A4073"/>
    <w:rsid w:val="007B46A7"/>
    <w:rsid w:val="007B7372"/>
    <w:rsid w:val="007C6012"/>
    <w:rsid w:val="007E6582"/>
    <w:rsid w:val="007E6899"/>
    <w:rsid w:val="007F270B"/>
    <w:rsid w:val="008046D2"/>
    <w:rsid w:val="00806587"/>
    <w:rsid w:val="0081437C"/>
    <w:rsid w:val="008230C7"/>
    <w:rsid w:val="00831932"/>
    <w:rsid w:val="008425E6"/>
    <w:rsid w:val="008558E1"/>
    <w:rsid w:val="00867505"/>
    <w:rsid w:val="00867C8A"/>
    <w:rsid w:val="00875597"/>
    <w:rsid w:val="00876101"/>
    <w:rsid w:val="008822E8"/>
    <w:rsid w:val="008964E9"/>
    <w:rsid w:val="00897874"/>
    <w:rsid w:val="00897D2C"/>
    <w:rsid w:val="008A0887"/>
    <w:rsid w:val="008A3FAE"/>
    <w:rsid w:val="008C2372"/>
    <w:rsid w:val="008C2CBF"/>
    <w:rsid w:val="008D14F4"/>
    <w:rsid w:val="008D3060"/>
    <w:rsid w:val="008D3D30"/>
    <w:rsid w:val="008D4902"/>
    <w:rsid w:val="008D7EFA"/>
    <w:rsid w:val="008E164B"/>
    <w:rsid w:val="008F1E8D"/>
    <w:rsid w:val="009020CD"/>
    <w:rsid w:val="009053C1"/>
    <w:rsid w:val="00911AA9"/>
    <w:rsid w:val="0091427D"/>
    <w:rsid w:val="009163B0"/>
    <w:rsid w:val="0092096F"/>
    <w:rsid w:val="00927E67"/>
    <w:rsid w:val="00936FFC"/>
    <w:rsid w:val="00941255"/>
    <w:rsid w:val="00946094"/>
    <w:rsid w:val="00952BFB"/>
    <w:rsid w:val="009625AE"/>
    <w:rsid w:val="0097225A"/>
    <w:rsid w:val="009902E3"/>
    <w:rsid w:val="00996BB6"/>
    <w:rsid w:val="00997893"/>
    <w:rsid w:val="009C549C"/>
    <w:rsid w:val="009E1F01"/>
    <w:rsid w:val="00A3639E"/>
    <w:rsid w:val="00A54D15"/>
    <w:rsid w:val="00A55C8F"/>
    <w:rsid w:val="00A84D50"/>
    <w:rsid w:val="00A85DE1"/>
    <w:rsid w:val="00A919FA"/>
    <w:rsid w:val="00AA0BA6"/>
    <w:rsid w:val="00AB4304"/>
    <w:rsid w:val="00AC6BEF"/>
    <w:rsid w:val="00AE13DA"/>
    <w:rsid w:val="00AE1BAB"/>
    <w:rsid w:val="00AE2F6B"/>
    <w:rsid w:val="00AF646F"/>
    <w:rsid w:val="00AF6830"/>
    <w:rsid w:val="00B10EB3"/>
    <w:rsid w:val="00B123F9"/>
    <w:rsid w:val="00B404AC"/>
    <w:rsid w:val="00B5079A"/>
    <w:rsid w:val="00B66627"/>
    <w:rsid w:val="00B733C6"/>
    <w:rsid w:val="00BB0DDF"/>
    <w:rsid w:val="00BB5A9A"/>
    <w:rsid w:val="00BB6A99"/>
    <w:rsid w:val="00BD06C1"/>
    <w:rsid w:val="00BD3F6A"/>
    <w:rsid w:val="00BD5C28"/>
    <w:rsid w:val="00BF4678"/>
    <w:rsid w:val="00BF753D"/>
    <w:rsid w:val="00C00B89"/>
    <w:rsid w:val="00C10AF1"/>
    <w:rsid w:val="00C2263F"/>
    <w:rsid w:val="00C24F38"/>
    <w:rsid w:val="00C3684D"/>
    <w:rsid w:val="00C57F00"/>
    <w:rsid w:val="00C80D2F"/>
    <w:rsid w:val="00C82609"/>
    <w:rsid w:val="00C83456"/>
    <w:rsid w:val="00C90C1B"/>
    <w:rsid w:val="00C929AD"/>
    <w:rsid w:val="00CA34C4"/>
    <w:rsid w:val="00CB2B23"/>
    <w:rsid w:val="00CB5D29"/>
    <w:rsid w:val="00CC79B3"/>
    <w:rsid w:val="00CF124A"/>
    <w:rsid w:val="00CF70B8"/>
    <w:rsid w:val="00CF7EFF"/>
    <w:rsid w:val="00D032D4"/>
    <w:rsid w:val="00D034E6"/>
    <w:rsid w:val="00D04DAD"/>
    <w:rsid w:val="00D07473"/>
    <w:rsid w:val="00D10571"/>
    <w:rsid w:val="00D43F4F"/>
    <w:rsid w:val="00D44DFE"/>
    <w:rsid w:val="00D631CD"/>
    <w:rsid w:val="00D659C9"/>
    <w:rsid w:val="00D7217B"/>
    <w:rsid w:val="00D856F0"/>
    <w:rsid w:val="00D91974"/>
    <w:rsid w:val="00D91D1D"/>
    <w:rsid w:val="00D93036"/>
    <w:rsid w:val="00D940EE"/>
    <w:rsid w:val="00DA0D29"/>
    <w:rsid w:val="00DA589E"/>
    <w:rsid w:val="00DB338B"/>
    <w:rsid w:val="00DB5A6B"/>
    <w:rsid w:val="00DD5800"/>
    <w:rsid w:val="00DD728C"/>
    <w:rsid w:val="00DF62E4"/>
    <w:rsid w:val="00DF796A"/>
    <w:rsid w:val="00E03E64"/>
    <w:rsid w:val="00E05261"/>
    <w:rsid w:val="00E137FC"/>
    <w:rsid w:val="00E139FF"/>
    <w:rsid w:val="00E42C0C"/>
    <w:rsid w:val="00E65585"/>
    <w:rsid w:val="00E70A32"/>
    <w:rsid w:val="00E84BA4"/>
    <w:rsid w:val="00E92686"/>
    <w:rsid w:val="00E94918"/>
    <w:rsid w:val="00EA52E9"/>
    <w:rsid w:val="00EB0AAC"/>
    <w:rsid w:val="00EB0F60"/>
    <w:rsid w:val="00EB2BB5"/>
    <w:rsid w:val="00EC6880"/>
    <w:rsid w:val="00ED02C4"/>
    <w:rsid w:val="00ED190D"/>
    <w:rsid w:val="00ED1F9E"/>
    <w:rsid w:val="00EE2BAD"/>
    <w:rsid w:val="00EF0318"/>
    <w:rsid w:val="00EF10D8"/>
    <w:rsid w:val="00EF61E7"/>
    <w:rsid w:val="00EF6A26"/>
    <w:rsid w:val="00F043CF"/>
    <w:rsid w:val="00F06F37"/>
    <w:rsid w:val="00F077C4"/>
    <w:rsid w:val="00F10370"/>
    <w:rsid w:val="00F12170"/>
    <w:rsid w:val="00F13D02"/>
    <w:rsid w:val="00F15695"/>
    <w:rsid w:val="00F16614"/>
    <w:rsid w:val="00F2455C"/>
    <w:rsid w:val="00F35E38"/>
    <w:rsid w:val="00F36801"/>
    <w:rsid w:val="00F42BDA"/>
    <w:rsid w:val="00F455CE"/>
    <w:rsid w:val="00F636DA"/>
    <w:rsid w:val="00F71C8B"/>
    <w:rsid w:val="00F81673"/>
    <w:rsid w:val="00F81ECC"/>
    <w:rsid w:val="00F9770A"/>
    <w:rsid w:val="00FB442E"/>
    <w:rsid w:val="00FC0AC5"/>
    <w:rsid w:val="00FD2912"/>
    <w:rsid w:val="00FD2C0D"/>
    <w:rsid w:val="00FD36C6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0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0B61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0E7E1C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0E7E1C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0E7E1C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E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83456"/>
  </w:style>
  <w:style w:type="paragraph" w:styleId="Podnoje">
    <w:name w:val="footer"/>
    <w:basedOn w:val="Normal"/>
    <w:link w:val="PodnojeChar"/>
    <w:uiPriority w:val="99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456"/>
  </w:style>
  <w:style w:type="paragraph" w:styleId="Bezproreda">
    <w:name w:val="No Spacing"/>
    <w:link w:val="BezproredaChar"/>
    <w:uiPriority w:val="1"/>
    <w:qFormat/>
    <w:rsid w:val="0097225A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7225A"/>
    <w:rPr>
      <w:sz w:val="22"/>
      <w:szCs w:val="22"/>
      <w:lang w:val="hr-HR" w:eastAsia="en-US" w:bidi="ar-SA"/>
    </w:rPr>
  </w:style>
  <w:style w:type="table" w:styleId="Reetkatablice">
    <w:name w:val="Table Grid"/>
    <w:basedOn w:val="Obinatablica"/>
    <w:uiPriority w:val="59"/>
    <w:rsid w:val="00F6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Obinatablica"/>
    <w:uiPriority w:val="60"/>
    <w:rsid w:val="00F636D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F636D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  <w:insideH w:val="single" w:sz="8" w:space="0" w:color="53548A"/>
        <w:insideV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1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  <w:shd w:val="clear" w:color="auto" w:fill="D2D2E4"/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  <w:shd w:val="clear" w:color="auto" w:fill="D2D2E4"/>
      </w:tcPr>
    </w:tblStylePr>
    <w:tblStylePr w:type="band2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F636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styleId="Srednjareetka3-Isticanje6">
    <w:name w:val="Medium Grid 3 Accent 6"/>
    <w:basedOn w:val="Obinatablica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C92B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8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8DA"/>
      </w:tcPr>
    </w:tblStylePr>
  </w:style>
  <w:style w:type="paragraph" w:styleId="Odlomakpopisa">
    <w:name w:val="List Paragraph"/>
    <w:basedOn w:val="Normal"/>
    <w:uiPriority w:val="34"/>
    <w:qFormat/>
    <w:rsid w:val="00F636DA"/>
    <w:pPr>
      <w:ind w:left="720"/>
      <w:contextualSpacing/>
    </w:pPr>
  </w:style>
  <w:style w:type="paragraph" w:customStyle="1" w:styleId="Default">
    <w:name w:val="Default"/>
    <w:rsid w:val="001A1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65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EB2BB5"/>
    <w:rPr>
      <w:rFonts w:ascii="Arial" w:hAnsi="Arial"/>
      <w:b w:val="0"/>
      <w:i w:val="0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0B61DB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0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0B61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0E7E1C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0E7E1C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0E7E1C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E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83456"/>
  </w:style>
  <w:style w:type="paragraph" w:styleId="Podnoje">
    <w:name w:val="footer"/>
    <w:basedOn w:val="Normal"/>
    <w:link w:val="PodnojeChar"/>
    <w:uiPriority w:val="99"/>
    <w:unhideWhenUsed/>
    <w:rsid w:val="00C8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456"/>
  </w:style>
  <w:style w:type="paragraph" w:styleId="Bezproreda">
    <w:name w:val="No Spacing"/>
    <w:link w:val="BezproredaChar"/>
    <w:uiPriority w:val="1"/>
    <w:qFormat/>
    <w:rsid w:val="0097225A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7225A"/>
    <w:rPr>
      <w:sz w:val="22"/>
      <w:szCs w:val="22"/>
      <w:lang w:val="hr-HR" w:eastAsia="en-US" w:bidi="ar-SA"/>
    </w:rPr>
  </w:style>
  <w:style w:type="table" w:styleId="Reetkatablice">
    <w:name w:val="Table Grid"/>
    <w:basedOn w:val="Obinatablica"/>
    <w:uiPriority w:val="59"/>
    <w:rsid w:val="00F63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Obinatablica"/>
    <w:uiPriority w:val="60"/>
    <w:rsid w:val="00F636DA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F636DA"/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  <w:insideH w:val="single" w:sz="8" w:space="0" w:color="53548A"/>
        <w:insideV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1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3548A"/>
          <w:left w:val="single" w:sz="8" w:space="0" w:color="53548A"/>
          <w:bottom w:val="single" w:sz="8" w:space="0" w:color="53548A"/>
          <w:right w:val="single" w:sz="8" w:space="0" w:color="53548A"/>
          <w:insideH w:val="nil"/>
          <w:insideV w:val="single" w:sz="8" w:space="0" w:color="53548A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</w:tcPr>
    </w:tblStylePr>
    <w:tblStylePr w:type="band1Vert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</w:tcBorders>
        <w:shd w:val="clear" w:color="auto" w:fill="D2D2E4"/>
      </w:tcPr>
    </w:tblStylePr>
    <w:tblStylePr w:type="band1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  <w:shd w:val="clear" w:color="auto" w:fill="D2D2E4"/>
      </w:tcPr>
    </w:tblStylePr>
    <w:tblStylePr w:type="band2Horz">
      <w:tblPr/>
      <w:tcPr>
        <w:tcBorders>
          <w:top w:val="single" w:sz="8" w:space="0" w:color="53548A"/>
          <w:left w:val="single" w:sz="8" w:space="0" w:color="53548A"/>
          <w:bottom w:val="single" w:sz="8" w:space="0" w:color="53548A"/>
          <w:right w:val="single" w:sz="8" w:space="0" w:color="53548A"/>
          <w:insideV w:val="single" w:sz="8" w:space="0" w:color="53548A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F636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2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354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354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354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A5C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A5C9"/>
      </w:tcPr>
    </w:tblStylePr>
  </w:style>
  <w:style w:type="table" w:styleId="Srednjareetka3-Isticanje6">
    <w:name w:val="Medium Grid 3 Accent 6"/>
    <w:basedOn w:val="Obinatablica"/>
    <w:uiPriority w:val="69"/>
    <w:rsid w:val="00F63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C92B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C92B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C92B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8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8DA"/>
      </w:tcPr>
    </w:tblStylePr>
  </w:style>
  <w:style w:type="paragraph" w:styleId="Odlomakpopisa">
    <w:name w:val="List Paragraph"/>
    <w:basedOn w:val="Normal"/>
    <w:uiPriority w:val="34"/>
    <w:qFormat/>
    <w:rsid w:val="00F636DA"/>
    <w:pPr>
      <w:ind w:left="720"/>
      <w:contextualSpacing/>
    </w:pPr>
  </w:style>
  <w:style w:type="paragraph" w:customStyle="1" w:styleId="Default">
    <w:name w:val="Default"/>
    <w:rsid w:val="001A1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65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EB2BB5"/>
    <w:rPr>
      <w:rFonts w:ascii="Arial" w:hAnsi="Arial"/>
      <w:b w:val="0"/>
      <w:i w:val="0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0B61D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BEB82D"/>
                            <w:bottom w:val="none" w:sz="0" w:space="0" w:color="auto"/>
                            <w:right w:val="single" w:sz="12" w:space="0" w:color="BEB82D"/>
                          </w:divBdr>
                          <w:divsChild>
                            <w:div w:id="1035039546">
                              <w:marLeft w:val="253"/>
                              <w:marRight w:val="253"/>
                              <w:marTop w:val="253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67C76-1127-4658-AED1-C4857CD6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7041</Words>
  <Characters>40136</Characters>
  <Application>Microsoft Office Word</Application>
  <DocSecurity>0</DocSecurity>
  <Lines>334</Lines>
  <Paragraphs>94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Školski i strukovni kurikulum</vt:lpstr>
      <vt:lpstr>Školski i strukovni kurikulum</vt:lpstr>
      <vt:lpstr>        Kompetencije i ishodi učenja </vt:lpstr>
    </vt:vector>
  </TitlesOfParts>
  <Company>Srednja škola Hvar</Company>
  <LinksUpToDate>false</LinksUpToDate>
  <CharactersWithSpaces>47083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i strukovni kurikulum</dc:title>
  <dc:creator>Sanda Stančić</dc:creator>
  <cp:lastModifiedBy>Tajnica</cp:lastModifiedBy>
  <cp:revision>5</cp:revision>
  <cp:lastPrinted>2015-09-18T13:18:00Z</cp:lastPrinted>
  <dcterms:created xsi:type="dcterms:W3CDTF">2016-09-12T05:17:00Z</dcterms:created>
  <dcterms:modified xsi:type="dcterms:W3CDTF">2016-09-21T14:01:00Z</dcterms:modified>
</cp:coreProperties>
</file>