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2F" w:rsidRDefault="0015442F" w:rsidP="0015442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15442F" w:rsidTr="0015442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t>DODATNA NASTAVA</w:t>
            </w:r>
          </w:p>
          <w:p w:rsidR="0015442F" w:rsidRDefault="0015442F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33" w:rsidRDefault="00893E33">
            <w:pPr>
              <w:pStyle w:val="Default"/>
              <w:ind w:left="271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GOSPODARSKA MATEMATIKA</w:t>
            </w:r>
          </w:p>
          <w:p w:rsidR="0015442F" w:rsidRDefault="00893E33">
            <w:pPr>
              <w:pStyle w:val="Default"/>
              <w:ind w:left="27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                   (IV. THK</w:t>
            </w:r>
            <w:r w:rsidR="0015442F">
              <w:rPr>
                <w:rFonts w:ascii="Century Gothic" w:hAnsi="Century Gothic"/>
                <w:b/>
                <w:sz w:val="32"/>
              </w:rPr>
              <w:t>)</w:t>
            </w:r>
          </w:p>
          <w:p w:rsidR="0015442F" w:rsidRDefault="0015442F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15442F" w:rsidTr="0015442F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93E33" w:rsidRDefault="0015442F">
            <w:pPr>
              <w:pStyle w:val="Default"/>
              <w:jc w:val="both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Ponavljanje usvojenih sadržaja i usvajanje novog znanja potrebnog za polaganje državne matu</w:t>
            </w:r>
            <w:r w:rsidR="00893E33">
              <w:rPr>
                <w:rFonts w:ascii="Calibri" w:hAnsi="Calibri" w:cs="Times New Roman"/>
              </w:rPr>
              <w:t>re</w:t>
            </w:r>
            <w:r>
              <w:rPr>
                <w:rFonts w:ascii="Calibri" w:hAnsi="Calibri" w:cs="Times New Roman"/>
              </w:rPr>
              <w:t xml:space="preserve">. </w:t>
            </w:r>
            <w:r>
              <w:rPr>
                <w:rFonts w:ascii="Calibri" w:hAnsi="Calibri"/>
              </w:rPr>
              <w:t xml:space="preserve">Unaprijediti matematičke vještine učenika, razvijati logičko zaključivanje, povezivanje i apstraktno mišljenje. Razvijati sposobnosti za učinkovito rješavanje zadataka na ispitu i primjenu matematike u ostalim </w:t>
            </w:r>
            <w:r w:rsidR="00893E3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sro</w:t>
            </w:r>
            <w:r w:rsidR="00893E33">
              <w:rPr>
                <w:rFonts w:ascii="Calibri" w:hAnsi="Calibri"/>
              </w:rPr>
              <w:t xml:space="preserve">dnim predmetima </w:t>
            </w:r>
          </w:p>
          <w:p w:rsidR="00893E33" w:rsidRDefault="00893E33">
            <w:pPr>
              <w:pStyle w:val="Defaul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 informatika…). </w:t>
            </w:r>
          </w:p>
          <w:p w:rsidR="0015442F" w:rsidRDefault="00070D26">
            <w:pPr>
              <w:pStyle w:val="Default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O</w:t>
            </w:r>
            <w:r w:rsidR="00893E33">
              <w:rPr>
                <w:rFonts w:ascii="Calibri" w:hAnsi="Calibri"/>
              </w:rPr>
              <w:t>sposobljavanje učenika za kvantitativno spoznavanje svijeta-razumijevanje pojava I zakonitosti u prirodi I društvu-primjenjivanje usvojenog znanja u struci  I praktičnom životu uz svestrani razvitak individualnosti.</w:t>
            </w:r>
          </w:p>
          <w:p w:rsidR="0015442F" w:rsidRDefault="0015442F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15442F" w:rsidTr="0015442F">
        <w:trPr>
          <w:trHeight w:val="8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Default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Priprema učenika za državnu maturu </w:t>
            </w:r>
          </w:p>
        </w:tc>
      </w:tr>
      <w:tr w:rsidR="0015442F" w:rsidTr="0015442F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89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Nastavnik gospodarske  matematike  Vatroslav Lozić  </w:t>
            </w:r>
            <w:r w:rsidR="0015442F">
              <w:rPr>
                <w:sz w:val="24"/>
                <w:szCs w:val="24"/>
              </w:rPr>
              <w:t>i učenici</w:t>
            </w:r>
          </w:p>
          <w:p w:rsidR="0015442F" w:rsidRDefault="0015442F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  <w:tr w:rsidR="0015442F" w:rsidTr="0015442F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42F" w:rsidRDefault="0015442F">
            <w:pPr>
              <w:pStyle w:val="Default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 xml:space="preserve">Grupni i individualni rad, pojašnjavanje i odgovaranje na sva pojedinačna pitanja, samostalno rješavanje zadataka od strane </w:t>
            </w:r>
            <w:r>
              <w:rPr>
                <w:rFonts w:ascii="Calibri" w:hAnsi="Calibri" w:cs="Times New Roman"/>
              </w:rPr>
              <w:t>učenika kako bi se, što je moguće više, postigla samostalnost i točnost u radu</w:t>
            </w:r>
          </w:p>
          <w:p w:rsidR="0015442F" w:rsidRDefault="0015442F">
            <w:pPr>
              <w:pStyle w:val="Default"/>
              <w:ind w:left="-108"/>
              <w:jc w:val="both"/>
              <w:rPr>
                <w:rFonts w:ascii="Century Gothic" w:hAnsi="Century Gothic" w:cs="Century Gothic"/>
              </w:rPr>
            </w:pPr>
          </w:p>
        </w:tc>
      </w:tr>
      <w:tr w:rsidR="0015442F" w:rsidTr="0015442F">
        <w:trPr>
          <w:trHeight w:val="94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893E33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 sata tjedno tijekom školske godine</w:t>
            </w:r>
          </w:p>
          <w:p w:rsidR="0015442F" w:rsidRDefault="0015442F"/>
        </w:tc>
      </w:tr>
      <w:tr w:rsidR="0015442F" w:rsidTr="0015442F">
        <w:trPr>
          <w:trHeight w:val="80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2F" w:rsidRDefault="0015442F">
            <w:pPr>
              <w:pStyle w:val="Default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Kopiranje i printanje radnog materijala</w:t>
            </w:r>
          </w:p>
        </w:tc>
      </w:tr>
      <w:tr w:rsidR="0015442F" w:rsidTr="0015442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>
            <w:pPr>
              <w:pStyle w:val="Default"/>
              <w:jc w:val="both"/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uspjeh učenika n</w:t>
            </w:r>
            <w:r w:rsidR="00893E33">
              <w:rPr>
                <w:rFonts w:ascii="Calibri" w:hAnsi="Calibri"/>
              </w:rPr>
              <w:t xml:space="preserve">a državnoj maturi </w:t>
            </w:r>
          </w:p>
          <w:p w:rsidR="0015442F" w:rsidRDefault="0015442F" w:rsidP="00893E33">
            <w:pPr>
              <w:pStyle w:val="Default"/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15442F" w:rsidRDefault="0015442F" w:rsidP="0015442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442F" w:rsidRDefault="0015442F" w:rsidP="0015442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Izradio</w:t>
      </w:r>
      <w:r w:rsidR="00893E33">
        <w:rPr>
          <w:i/>
          <w:sz w:val="24"/>
          <w:szCs w:val="24"/>
        </w:rPr>
        <w:t xml:space="preserve"> Vatroslav Lozić, pr</w:t>
      </w:r>
      <w:r w:rsidR="00070D26">
        <w:rPr>
          <w:i/>
          <w:sz w:val="24"/>
          <w:szCs w:val="24"/>
        </w:rPr>
        <w:t>of.</w:t>
      </w:r>
    </w:p>
    <w:p w:rsidR="0015442F" w:rsidRDefault="0015442F" w:rsidP="0015442F">
      <w:pPr>
        <w:jc w:val="right"/>
        <w:rPr>
          <w:i/>
          <w:sz w:val="24"/>
          <w:szCs w:val="24"/>
        </w:rPr>
      </w:pPr>
    </w:p>
    <w:p w:rsidR="0015442F" w:rsidRDefault="0015442F" w:rsidP="0015442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/>
      </w:tblPr>
      <w:tblGrid>
        <w:gridCol w:w="3348"/>
        <w:gridCol w:w="6120"/>
      </w:tblGrid>
      <w:tr w:rsidR="0015442F" w:rsidTr="0015442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sz w:val="28"/>
                <w:szCs w:val="28"/>
              </w:rPr>
              <w:lastRenderedPageBreak/>
              <w:t>DOPUNSKA NASTAVA</w:t>
            </w:r>
          </w:p>
          <w:p w:rsidR="0015442F" w:rsidRDefault="0015442F">
            <w:pPr>
              <w:pStyle w:val="Default"/>
              <w:rPr>
                <w:rFonts w:ascii="Century Gothic" w:hAnsi="Century Gothic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E33" w:rsidRDefault="00893E33">
            <w:pPr>
              <w:pStyle w:val="Default"/>
              <w:ind w:left="271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GOSPODARSKA </w:t>
            </w:r>
            <w:r w:rsidR="0015442F">
              <w:rPr>
                <w:rFonts w:ascii="Century Gothic" w:hAnsi="Century Gothic"/>
                <w:b/>
                <w:sz w:val="32"/>
              </w:rPr>
              <w:t xml:space="preserve">MATEMATIKA </w:t>
            </w:r>
          </w:p>
          <w:p w:rsidR="0015442F" w:rsidRDefault="00516BB7">
            <w:pPr>
              <w:pStyle w:val="Default"/>
              <w:ind w:left="271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        </w:t>
            </w:r>
            <w:r w:rsidR="0015442F">
              <w:rPr>
                <w:rFonts w:ascii="Century Gothic" w:hAnsi="Century Gothic"/>
                <w:b/>
                <w:sz w:val="32"/>
              </w:rPr>
              <w:t>(</w:t>
            </w:r>
            <w:r w:rsidR="00893E33">
              <w:rPr>
                <w:rFonts w:ascii="Century Gothic" w:hAnsi="Century Gothic"/>
                <w:b/>
                <w:sz w:val="32"/>
                <w:szCs w:val="32"/>
              </w:rPr>
              <w:t>ostali THK</w:t>
            </w:r>
            <w:r w:rsidR="0015442F">
              <w:rPr>
                <w:rFonts w:ascii="Century Gothic" w:hAnsi="Century Gothic"/>
                <w:b/>
                <w:sz w:val="32"/>
                <w:szCs w:val="32"/>
              </w:rPr>
              <w:t xml:space="preserve"> razredi</w:t>
            </w:r>
            <w:r w:rsidR="0015442F">
              <w:rPr>
                <w:rFonts w:ascii="Century Gothic" w:hAnsi="Century Gothic"/>
                <w:b/>
                <w:sz w:val="32"/>
              </w:rPr>
              <w:t>)</w:t>
            </w:r>
          </w:p>
          <w:p w:rsidR="0015442F" w:rsidRDefault="0015442F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15442F" w:rsidTr="0015442F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070D26" w:rsidP="00070D26">
            <w:pPr>
              <w:pStyle w:val="Bezproreda1"/>
              <w:rPr>
                <w:rFonts w:cs="Century Gothic"/>
                <w:sz w:val="24"/>
                <w:szCs w:val="24"/>
              </w:rPr>
            </w:pPr>
            <w:r>
              <w:rPr>
                <w:rFonts w:cs="Century Gothic"/>
                <w:sz w:val="24"/>
                <w:szCs w:val="24"/>
              </w:rPr>
              <w:t>Usvojiti znanja koja su učenicima nerazumljiva ili manje razumljiva, a obrađuju se na redovitoj nastavi, multidisciplinaran pristup rješavanju zadataka kako bi savladali poteškoće, povećali brzinu i postigli točnost. Cilj dopunske nastave je da učenik može samostalno pratiti redovitu nastavu matematike. Individualizirati pristup poučavanju u savladavanju gradiva te osposobiti učenike za redovitu nastavu, ali i za državnu maturu na kraju četverogodišnjeg školovanja.</w:t>
            </w:r>
          </w:p>
        </w:tc>
      </w:tr>
      <w:tr w:rsidR="0015442F" w:rsidTr="0015442F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070D26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5442F">
              <w:rPr>
                <w:sz w:val="24"/>
                <w:szCs w:val="24"/>
              </w:rPr>
              <w:t xml:space="preserve">dodatan rad s učenicima koji sporije  svladavaju nastavno gradivo </w:t>
            </w:r>
          </w:p>
        </w:tc>
      </w:tr>
      <w:tr w:rsidR="0015442F" w:rsidTr="0015442F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="00070D26">
              <w:rPr>
                <w:sz w:val="24"/>
                <w:szCs w:val="24"/>
              </w:rPr>
              <w:t xml:space="preserve">stavnik gospodarske matematike Vatroslav Lozić </w:t>
            </w:r>
            <w:r>
              <w:rPr>
                <w:sz w:val="24"/>
                <w:szCs w:val="24"/>
              </w:rPr>
              <w:t xml:space="preserve"> i učenici</w:t>
            </w:r>
          </w:p>
          <w:p w:rsidR="0015442F" w:rsidRDefault="0015442F">
            <w:pPr>
              <w:pStyle w:val="Bezproreda1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15442F" w:rsidTr="0015442F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42F" w:rsidRDefault="0015442F">
            <w:pPr>
              <w:pStyle w:val="Bezproreda1"/>
              <w:rPr>
                <w:rFonts w:cs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Grupni i individualni rad, pojašnjavanje i odgovaranje na sva pojedinačna pitanja, samostalno rješavanje zadataka od strane učenika kako bi se, što je moguće više, postigla samostalnost i točnost u radu</w:t>
            </w:r>
          </w:p>
          <w:p w:rsidR="0015442F" w:rsidRDefault="0015442F">
            <w:pPr>
              <w:pStyle w:val="Bezproreda1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  <w:tr w:rsidR="0015442F" w:rsidTr="0015442F">
        <w:trPr>
          <w:trHeight w:val="80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15442F" w:rsidP="00070D26">
            <w:pPr>
              <w:pStyle w:val="Bezproreda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školske </w:t>
            </w:r>
            <w:r w:rsidR="00070D26">
              <w:rPr>
                <w:sz w:val="24"/>
                <w:szCs w:val="24"/>
              </w:rPr>
              <w:t>godine, 2 sata tjedno</w:t>
            </w:r>
          </w:p>
        </w:tc>
      </w:tr>
      <w:tr w:rsidR="0015442F" w:rsidTr="0015442F">
        <w:trPr>
          <w:trHeight w:val="80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42F" w:rsidRDefault="0015442F">
            <w:pPr>
              <w:pStyle w:val="Bezproreda1"/>
              <w:rPr>
                <w:rFonts w:cs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>Kopiranje i printanje radnog materijala</w:t>
            </w:r>
          </w:p>
        </w:tc>
      </w:tr>
      <w:tr w:rsidR="0015442F" w:rsidTr="0015442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15442F" w:rsidRDefault="0015442F">
            <w:pPr>
              <w:pStyle w:val="Default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5442F" w:rsidRDefault="00070D26">
            <w:pPr>
              <w:pStyle w:val="Bezproreda1"/>
              <w:rPr>
                <w:rFonts w:cs="Century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Napredak učenika </w:t>
            </w:r>
          </w:p>
          <w:p w:rsidR="0015442F" w:rsidRDefault="0015442F">
            <w:pPr>
              <w:pStyle w:val="Bezproreda1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15442F" w:rsidRDefault="0015442F" w:rsidP="0015442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442F" w:rsidRDefault="0015442F" w:rsidP="0015442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Izradio V</w:t>
      </w:r>
      <w:r w:rsidR="00070D26">
        <w:rPr>
          <w:i/>
          <w:sz w:val="24"/>
          <w:szCs w:val="24"/>
        </w:rPr>
        <w:t xml:space="preserve">atroslav Lozić, prof. </w:t>
      </w:r>
    </w:p>
    <w:p w:rsidR="00C268F8" w:rsidRDefault="00C268F8"/>
    <w:sectPr w:rsidR="00C268F8" w:rsidSect="00C2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15442F"/>
    <w:rsid w:val="00070D26"/>
    <w:rsid w:val="0015442F"/>
    <w:rsid w:val="001824AC"/>
    <w:rsid w:val="00516BB7"/>
    <w:rsid w:val="005D06B6"/>
    <w:rsid w:val="00700F49"/>
    <w:rsid w:val="00893E33"/>
    <w:rsid w:val="00B73424"/>
    <w:rsid w:val="00C268F8"/>
    <w:rsid w:val="00E5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2F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5442F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15442F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dcterms:created xsi:type="dcterms:W3CDTF">2016-09-01T21:30:00Z</dcterms:created>
  <dcterms:modified xsi:type="dcterms:W3CDTF">2016-09-01T21:31:00Z</dcterms:modified>
</cp:coreProperties>
</file>